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EBDD" w14:textId="05EEA26D" w:rsidR="009B7D72" w:rsidRPr="00BC1D80" w:rsidRDefault="00351614" w:rsidP="00250F8F">
      <w:pPr>
        <w:jc w:val="center"/>
        <w:rPr>
          <w:rFonts w:ascii="Tahoma" w:hAnsi="Tahoma" w:cs="Tahoma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A3A820F" wp14:editId="2F024A7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817860" cy="7595235"/>
            <wp:effectExtent l="0" t="0" r="0" b="0"/>
            <wp:wrapNone/>
            <wp:docPr id="29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860" cy="759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78" w:rsidRPr="00BC1D80">
        <w:rPr>
          <w:rFonts w:ascii="Tahoma" w:hAnsi="Tahoma" w:cs="Tahoma"/>
          <w:noProof/>
          <w:sz w:val="32"/>
          <w:szCs w:val="32"/>
        </w:rPr>
        <w:t>Федеральное государственное автономное образовательное учреждение высшего образования «Южный федеральный университет»</w:t>
      </w:r>
    </w:p>
    <w:p w14:paraId="66FA6A3B" w14:textId="77777777" w:rsidR="009B7D72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</w:rPr>
        <w:br w:type="textWrapping" w:clear="all"/>
      </w:r>
    </w:p>
    <w:p w14:paraId="2FCA3778" w14:textId="77777777" w:rsidR="009B7D72" w:rsidRPr="00DC4AA9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</w:p>
    <w:p w14:paraId="7BBECEDB" w14:textId="77777777" w:rsidR="009B7D72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</w:p>
    <w:p w14:paraId="6212A6B6" w14:textId="77777777" w:rsidR="009B7D72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</w:p>
    <w:p w14:paraId="00927767" w14:textId="77777777" w:rsidR="009B7D72" w:rsidRPr="00935302" w:rsidRDefault="009B7D72" w:rsidP="00250F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FB5162" w14:textId="77777777" w:rsidR="009B7D72" w:rsidRPr="00E31DB0" w:rsidRDefault="009B7D72" w:rsidP="00E31DB0">
      <w:pPr>
        <w:spacing w:line="288" w:lineRule="auto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Педагогический а</w:t>
      </w:r>
      <w:r w:rsidRPr="00DC4AA9">
        <w:rPr>
          <w:rFonts w:ascii="Tahoma" w:hAnsi="Tahoma" w:cs="Tahoma"/>
          <w:b/>
          <w:bCs/>
          <w:sz w:val="40"/>
          <w:szCs w:val="40"/>
        </w:rPr>
        <w:t xml:space="preserve">нализ результатов </w:t>
      </w:r>
      <w:r>
        <w:rPr>
          <w:rFonts w:ascii="Tahoma" w:hAnsi="Tahoma" w:cs="Tahoma"/>
          <w:b/>
          <w:bCs/>
          <w:sz w:val="40"/>
          <w:szCs w:val="40"/>
        </w:rPr>
        <w:br/>
        <w:t xml:space="preserve">Федерального интернет-экзамена для </w:t>
      </w:r>
      <w:r w:rsidRPr="00DC4AA9">
        <w:rPr>
          <w:rFonts w:ascii="Tahoma" w:hAnsi="Tahoma" w:cs="Tahoma"/>
          <w:b/>
          <w:bCs/>
          <w:sz w:val="40"/>
          <w:szCs w:val="40"/>
        </w:rPr>
        <w:t xml:space="preserve">выпускников бакалавриата </w:t>
      </w:r>
      <w:r>
        <w:rPr>
          <w:rFonts w:ascii="Tahoma" w:hAnsi="Tahoma" w:cs="Tahoma"/>
          <w:b/>
          <w:bCs/>
          <w:sz w:val="40"/>
          <w:szCs w:val="40"/>
        </w:rPr>
        <w:br/>
      </w:r>
      <w:r w:rsidRPr="00E31DB0">
        <w:rPr>
          <w:rFonts w:ascii="Tahoma" w:hAnsi="Tahoma" w:cs="Tahoma"/>
          <w:b/>
          <w:bCs/>
          <w:sz w:val="40"/>
          <w:szCs w:val="40"/>
        </w:rPr>
        <w:t>(ФИЭБ)</w:t>
      </w:r>
    </w:p>
    <w:p w14:paraId="7D6DE175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B6F4E6F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820E365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0C08943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55E94A7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8797ED1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80301F4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466EA1F1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D476C26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80CC03A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C37436A" w14:textId="77777777" w:rsidR="009B7D72" w:rsidRPr="00DC4AA9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F222B3F" w14:textId="77777777" w:rsidR="009B7D72" w:rsidRDefault="00E25178" w:rsidP="00242E2B">
      <w:pPr>
        <w:jc w:val="center"/>
      </w:pPr>
      <w:r>
        <w:rPr>
          <w:rFonts w:ascii="Tahoma" w:hAnsi="Tahoma" w:cs="Tahoma"/>
          <w:noProof/>
          <w:sz w:val="28"/>
          <w:szCs w:val="28"/>
        </w:rPr>
        <w:t>2020</w:t>
      </w:r>
    </w:p>
    <w:p w14:paraId="0CE205E7" w14:textId="77777777" w:rsidR="009B7D72" w:rsidRDefault="009B7D72" w:rsidP="000C766B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0C766B">
        <w:rPr>
          <w:sz w:val="32"/>
          <w:szCs w:val="32"/>
        </w:rPr>
        <w:lastRenderedPageBreak/>
        <w:t>Оглавление</w:t>
      </w:r>
    </w:p>
    <w:p w14:paraId="560925B1" w14:textId="77777777" w:rsidR="009B7D72" w:rsidRDefault="009B7D72" w:rsidP="000C766B">
      <w:pPr>
        <w:jc w:val="center"/>
        <w:rPr>
          <w:sz w:val="32"/>
          <w:szCs w:val="32"/>
        </w:rPr>
      </w:pPr>
    </w:p>
    <w:p w14:paraId="586747EF" w14:textId="182E1877" w:rsidR="001B56EF" w:rsidRDefault="00B77117">
      <w:pPr>
        <w:pStyle w:val="12"/>
        <w:tabs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E3DEC">
        <w:rPr>
          <w:i/>
          <w:iCs/>
        </w:rPr>
        <w:fldChar w:fldCharType="begin"/>
      </w:r>
      <w:r w:rsidR="009B7D7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hyperlink w:anchor="_Toc75722446" w:history="1">
        <w:r w:rsidR="001B56EF" w:rsidRPr="00D6095A">
          <w:rPr>
            <w:rStyle w:val="a9"/>
            <w:noProof/>
          </w:rPr>
          <w:t>Введение</w:t>
        </w:r>
        <w:r w:rsidR="001B56EF">
          <w:rPr>
            <w:noProof/>
            <w:webHidden/>
          </w:rPr>
          <w:tab/>
        </w:r>
        <w:r w:rsidR="001B56EF">
          <w:rPr>
            <w:noProof/>
            <w:webHidden/>
          </w:rPr>
          <w:fldChar w:fldCharType="begin"/>
        </w:r>
        <w:r w:rsidR="001B56EF">
          <w:rPr>
            <w:noProof/>
            <w:webHidden/>
          </w:rPr>
          <w:instrText xml:space="preserve"> PAGEREF _Toc75722446 \h </w:instrText>
        </w:r>
        <w:r w:rsidR="001B56EF">
          <w:rPr>
            <w:noProof/>
            <w:webHidden/>
          </w:rPr>
        </w:r>
        <w:r w:rsidR="001B56EF">
          <w:rPr>
            <w:noProof/>
            <w:webHidden/>
          </w:rPr>
          <w:fldChar w:fldCharType="separate"/>
        </w:r>
        <w:r w:rsidR="001B56EF">
          <w:rPr>
            <w:noProof/>
            <w:webHidden/>
          </w:rPr>
          <w:t>4</w:t>
        </w:r>
        <w:r w:rsidR="001B56EF">
          <w:rPr>
            <w:noProof/>
            <w:webHidden/>
          </w:rPr>
          <w:fldChar w:fldCharType="end"/>
        </w:r>
      </w:hyperlink>
    </w:p>
    <w:p w14:paraId="0D3F78D0" w14:textId="41BBCDDB" w:rsidR="001B56EF" w:rsidRDefault="001B56EF">
      <w:pPr>
        <w:pStyle w:val="12"/>
        <w:tabs>
          <w:tab w:val="left" w:pos="4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47" w:history="1">
        <w:r w:rsidRPr="00D6095A">
          <w:rPr>
            <w:rStyle w:val="a9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Основные показатели проведения ФИЭБ-2020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0A86FF" w14:textId="2150030D" w:rsidR="001B56EF" w:rsidRDefault="001B56EF">
      <w:pPr>
        <w:pStyle w:val="12"/>
        <w:tabs>
          <w:tab w:val="left" w:pos="4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48" w:history="1">
        <w:r w:rsidRPr="00D6095A">
          <w:rPr>
            <w:rStyle w:val="a9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Количественные показатели участия в ФИЭБ-2020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E9D0C2" w14:textId="55ED939E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49" w:history="1">
        <w:r w:rsidRPr="00D6095A">
          <w:rPr>
            <w:rStyle w:val="a9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Показатели участия образовательных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9FA8070" w14:textId="2BF7BFC5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0" w:history="1">
        <w:r w:rsidRPr="00D6095A">
          <w:rPr>
            <w:rStyle w:val="a9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Показатели участия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A1E19FD" w14:textId="7914F10E" w:rsidR="001B56EF" w:rsidRDefault="001B56EF">
      <w:pPr>
        <w:pStyle w:val="12"/>
        <w:tabs>
          <w:tab w:val="left" w:pos="4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1" w:history="1">
        <w:r w:rsidRPr="00D6095A">
          <w:rPr>
            <w:rStyle w:val="a9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 по направлениям подготовки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FD7B575" w14:textId="1363CC99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2" w:history="1">
        <w:r w:rsidRPr="00D6095A">
          <w:rPr>
            <w:rStyle w:val="a9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 подготовки 09.03.01 Информатика и вычислительная техника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1592C55" w14:textId="2F80E670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3" w:history="1">
        <w:r w:rsidRPr="00D6095A">
          <w:rPr>
            <w:rStyle w:val="a9"/>
            <w:noProof/>
          </w:rPr>
          <w:t>3.1.1.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506A91F" w14:textId="3038A7B5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4" w:history="1">
        <w:r w:rsidRPr="00D6095A">
          <w:rPr>
            <w:rStyle w:val="a9"/>
            <w:noProof/>
          </w:rPr>
          <w:t>3.1.2.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B92E7D9" w14:textId="63190F61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5" w:history="1">
        <w:r w:rsidRPr="00D6095A">
          <w:rPr>
            <w:rStyle w:val="a9"/>
            <w:noProof/>
          </w:rPr>
          <w:t>3.1.3.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DD544A6" w14:textId="6A442106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6" w:history="1">
        <w:r w:rsidRPr="00D6095A">
          <w:rPr>
            <w:rStyle w:val="a9"/>
            <w:noProof/>
          </w:rPr>
          <w:t>3.1.4.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9B785D2" w14:textId="08B1BC85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7" w:history="1">
        <w:r w:rsidRPr="00D6095A">
          <w:rPr>
            <w:rStyle w:val="a9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 подготовки 09.03.02 Информационные системы и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095AA3E" w14:textId="5E3C0A7B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8" w:history="1">
        <w:r w:rsidRPr="00D6095A">
          <w:rPr>
            <w:rStyle w:val="a9"/>
            <w:noProof/>
          </w:rPr>
          <w:t>3.2.1.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38B10E60" w14:textId="0101D9F7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59" w:history="1">
        <w:r w:rsidRPr="00D6095A">
          <w:rPr>
            <w:rStyle w:val="a9"/>
            <w:noProof/>
          </w:rPr>
          <w:t>3.2.2.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B814A78" w14:textId="4F855E9A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0" w:history="1">
        <w:r w:rsidRPr="00D6095A">
          <w:rPr>
            <w:rStyle w:val="a9"/>
            <w:noProof/>
          </w:rPr>
          <w:t>3.2.3.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2A12D661" w14:textId="35C70786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1" w:history="1">
        <w:r w:rsidRPr="00D6095A">
          <w:rPr>
            <w:rStyle w:val="a9"/>
            <w:noProof/>
          </w:rPr>
          <w:t>3.2.4.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2FB71996" w14:textId="44D2707A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2" w:history="1">
        <w:r w:rsidRPr="00D6095A">
          <w:rPr>
            <w:rStyle w:val="a9"/>
            <w:noProof/>
            <w:lang w:val="en-US"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39.03.01 Социология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1E5D5ADF" w14:textId="1DF6FB8C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3" w:history="1">
        <w:r w:rsidRPr="00D6095A">
          <w:rPr>
            <w:rStyle w:val="a9"/>
            <w:noProof/>
          </w:rPr>
          <w:t>3.3.1.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7E73EC82" w14:textId="533D63D0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4" w:history="1">
        <w:r w:rsidRPr="00D6095A">
          <w:rPr>
            <w:rStyle w:val="a9"/>
            <w:noProof/>
          </w:rPr>
          <w:t>3.3.2.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40452CB7" w14:textId="031E9C55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5" w:history="1">
        <w:r w:rsidRPr="00D6095A">
          <w:rPr>
            <w:rStyle w:val="a9"/>
            <w:noProof/>
          </w:rPr>
          <w:t>3.3.3.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38D13B21" w14:textId="3A0CD898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6" w:history="1">
        <w:r w:rsidRPr="00D6095A">
          <w:rPr>
            <w:rStyle w:val="a9"/>
            <w:noProof/>
          </w:rPr>
          <w:t>3.3.4.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4DD621E0" w14:textId="59350E10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7" w:history="1">
        <w:r w:rsidRPr="00D6095A">
          <w:rPr>
            <w:rStyle w:val="a9"/>
            <w:noProof/>
            <w:lang w:val="en-US"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40.03.01 Юриспруденция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2ADE73C1" w14:textId="761D95EA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8" w:history="1">
        <w:r w:rsidRPr="00D6095A">
          <w:rPr>
            <w:rStyle w:val="a9"/>
            <w:noProof/>
          </w:rPr>
          <w:t>3.4.1.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330B83BD" w14:textId="0D10D4B3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69" w:history="1">
        <w:r w:rsidRPr="00D6095A">
          <w:rPr>
            <w:rStyle w:val="a9"/>
            <w:noProof/>
          </w:rPr>
          <w:t>3.4.2.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5BC9AE38" w14:textId="2D2223E1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0" w:history="1">
        <w:r w:rsidRPr="00D6095A">
          <w:rPr>
            <w:rStyle w:val="a9"/>
            <w:noProof/>
          </w:rPr>
          <w:t>3.4.3.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14:paraId="632D7BE6" w14:textId="53128934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1" w:history="1">
        <w:r w:rsidRPr="00D6095A">
          <w:rPr>
            <w:rStyle w:val="a9"/>
            <w:noProof/>
          </w:rPr>
          <w:t>3.4.4.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62F7136C" w14:textId="6E2674A9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2" w:history="1">
        <w:r w:rsidRPr="00D6095A">
          <w:rPr>
            <w:rStyle w:val="a9"/>
            <w:noProof/>
            <w:lang w:val="en-US"/>
          </w:rPr>
          <w:t>3.5.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44.03.01 Педагогическое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14:paraId="3BB11384" w14:textId="54B74808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3" w:history="1">
        <w:r w:rsidRPr="00D6095A">
          <w:rPr>
            <w:rStyle w:val="a9"/>
            <w:noProof/>
          </w:rPr>
          <w:t>3.5.1.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14:paraId="13467D68" w14:textId="176BCB30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4" w:history="1">
        <w:r w:rsidRPr="00D6095A">
          <w:rPr>
            <w:rStyle w:val="a9"/>
            <w:noProof/>
          </w:rPr>
          <w:t>3.5.2.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1245B914" w14:textId="38B447F9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5" w:history="1">
        <w:r w:rsidRPr="00D6095A">
          <w:rPr>
            <w:rStyle w:val="a9"/>
            <w:noProof/>
          </w:rPr>
          <w:t>3.5.3.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17D9F3E2" w14:textId="54788136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6" w:history="1">
        <w:r w:rsidRPr="00D6095A">
          <w:rPr>
            <w:rStyle w:val="a9"/>
            <w:noProof/>
          </w:rPr>
          <w:t>3.5.4.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14:paraId="1F6DE0BF" w14:textId="6EAE2BCB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7" w:history="1">
        <w:r w:rsidRPr="00D6095A">
          <w:rPr>
            <w:rStyle w:val="a9"/>
            <w:noProof/>
            <w:lang w:val="en-US"/>
          </w:rPr>
          <w:t>3.6.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44.03.02 Психолого-педагогическое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14:paraId="5553C957" w14:textId="0F8E4E51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8" w:history="1">
        <w:r w:rsidRPr="00D6095A">
          <w:rPr>
            <w:rStyle w:val="a9"/>
            <w:noProof/>
          </w:rPr>
          <w:t>3.6.1.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14:paraId="0A5FF32A" w14:textId="4E6380FC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79" w:history="1">
        <w:r w:rsidRPr="00D6095A">
          <w:rPr>
            <w:rStyle w:val="a9"/>
            <w:noProof/>
          </w:rPr>
          <w:t>3.6.2.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14:paraId="1E003C98" w14:textId="3F213918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0" w:history="1">
        <w:r w:rsidRPr="00D6095A">
          <w:rPr>
            <w:rStyle w:val="a9"/>
            <w:noProof/>
          </w:rPr>
          <w:t>3.6.3.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14:paraId="0A215EC0" w14:textId="3CF35057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1" w:history="1">
        <w:r w:rsidRPr="00D6095A">
          <w:rPr>
            <w:rStyle w:val="a9"/>
            <w:noProof/>
          </w:rPr>
          <w:t>3.6.4.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14:paraId="3D3CA2D3" w14:textId="26E46FBC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2" w:history="1">
        <w:r w:rsidRPr="00D6095A">
          <w:rPr>
            <w:rStyle w:val="a9"/>
            <w:noProof/>
            <w:lang w:val="en-US"/>
          </w:rPr>
          <w:t>3.7.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44.03.05 Педагогическое образование (с двумя профилями подготовки)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14:paraId="5A3F3F89" w14:textId="552A5866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3" w:history="1">
        <w:r w:rsidRPr="00D6095A">
          <w:rPr>
            <w:rStyle w:val="a9"/>
            <w:noProof/>
          </w:rPr>
          <w:t>3.7.1.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Распределение результатов тестирования студентов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14:paraId="47753E2A" w14:textId="3D957077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4" w:history="1">
        <w:r w:rsidRPr="00D6095A">
          <w:rPr>
            <w:rStyle w:val="a9"/>
            <w:noProof/>
          </w:rPr>
          <w:t>3.7.2.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1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14:paraId="77DEB176" w14:textId="6DC51633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5" w:history="1">
        <w:r w:rsidRPr="00D6095A">
          <w:rPr>
            <w:rStyle w:val="a9"/>
            <w:noProof/>
          </w:rPr>
          <w:t>3.7.3.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Результаты тестирования студентов. Часть 2 ПИМ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14:paraId="354B04C3" w14:textId="16FFA016" w:rsidR="001B56EF" w:rsidRDefault="001B56EF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6" w:history="1">
        <w:r w:rsidRPr="00D6095A">
          <w:rPr>
            <w:rStyle w:val="a9"/>
            <w:noProof/>
          </w:rPr>
          <w:t>3.7.4.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14:paraId="1A028149" w14:textId="6A7C0BDC" w:rsidR="001B56EF" w:rsidRDefault="001B56EF">
      <w:pPr>
        <w:pStyle w:val="12"/>
        <w:tabs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7" w:history="1">
        <w:r w:rsidRPr="00D6095A">
          <w:rPr>
            <w:rStyle w:val="a9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14:paraId="6D269C31" w14:textId="33DB3F9B" w:rsidR="001B56EF" w:rsidRDefault="001B56EF">
      <w:pPr>
        <w:pStyle w:val="12"/>
        <w:tabs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8" w:history="1">
        <w:r w:rsidRPr="00D6095A">
          <w:rPr>
            <w:rStyle w:val="a9"/>
            <w:noProof/>
          </w:rPr>
          <w:t>Приложение 1. Модель педагогических измерительных материалов, используемая в рамках Федерального интернет-экзамена для выпускников бакалавриата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14:paraId="7D42F95C" w14:textId="4797E489" w:rsidR="001B56EF" w:rsidRDefault="001B56EF">
      <w:pPr>
        <w:pStyle w:val="12"/>
        <w:tabs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89" w:history="1">
        <w:r w:rsidRPr="00D6095A">
          <w:rPr>
            <w:rStyle w:val="a9"/>
            <w:noProof/>
          </w:rPr>
          <w:t>Приложение 2. Результаты студентов вуза, принявших участие в ФИЭБ с использованием купонов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14:paraId="0D653E7A" w14:textId="3E6D03ED" w:rsidR="001B56EF" w:rsidRDefault="001B56EF">
      <w:pPr>
        <w:pStyle w:val="22"/>
        <w:tabs>
          <w:tab w:val="left" w:pos="66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0" w:history="1">
        <w:r w:rsidRPr="00D6095A">
          <w:rPr>
            <w:rStyle w:val="a9"/>
            <w:noProof/>
            <w:lang w:val="en-US"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09.03.01 Информатика и вычислительная техника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14:paraId="001A9222" w14:textId="52B77A4A" w:rsidR="001B56EF" w:rsidRDefault="001B56EF">
      <w:pPr>
        <w:pStyle w:val="22"/>
        <w:tabs>
          <w:tab w:val="left" w:pos="66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1" w:history="1">
        <w:r w:rsidRPr="00D6095A">
          <w:rPr>
            <w:rStyle w:val="a9"/>
            <w:noProof/>
            <w:lang w:val="en-US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09.03.02 Информационные системы и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14:paraId="1664E497" w14:textId="2F7EC65C" w:rsidR="001B56EF" w:rsidRDefault="001B56EF">
      <w:pPr>
        <w:pStyle w:val="22"/>
        <w:tabs>
          <w:tab w:val="left" w:pos="66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2" w:history="1">
        <w:r w:rsidRPr="00D6095A">
          <w:rPr>
            <w:rStyle w:val="a9"/>
            <w:noProof/>
            <w:lang w:val="en-US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39.03.01 Социология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14:paraId="37A23E36" w14:textId="4C530BC2" w:rsidR="001B56EF" w:rsidRDefault="001B56EF">
      <w:pPr>
        <w:pStyle w:val="22"/>
        <w:tabs>
          <w:tab w:val="left" w:pos="66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3" w:history="1">
        <w:r w:rsidRPr="00D6095A">
          <w:rPr>
            <w:rStyle w:val="a9"/>
            <w:noProof/>
            <w:lang w:val="en-US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40.03.01 Юриспруденция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14:paraId="66397F27" w14:textId="338E91FA" w:rsidR="001B56EF" w:rsidRDefault="001B56EF">
      <w:pPr>
        <w:pStyle w:val="22"/>
        <w:tabs>
          <w:tab w:val="left" w:pos="66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4" w:history="1">
        <w:r w:rsidRPr="00D6095A">
          <w:rPr>
            <w:rStyle w:val="a9"/>
            <w:noProof/>
            <w:lang w:val="en-US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44.03.01 Педагогическое образование (</w:t>
        </w:r>
        <w:r w:rsidRPr="00D6095A">
          <w:rPr>
            <w:rStyle w:val="a9"/>
            <w:noProof/>
          </w:rPr>
          <w:t>профиль</w:t>
        </w:r>
        <w:r w:rsidRPr="00D6095A">
          <w:rPr>
            <w:rStyle w:val="a9"/>
            <w:noProof/>
            <w:lang w:val="en-US"/>
          </w:rPr>
          <w:t xml:space="preserve"> Начальное образование)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272</w:t>
        </w:r>
        <w:r>
          <w:rPr>
            <w:noProof/>
            <w:webHidden/>
          </w:rPr>
          <w:fldChar w:fldCharType="end"/>
        </w:r>
      </w:hyperlink>
    </w:p>
    <w:p w14:paraId="46CFEFE8" w14:textId="089F5331" w:rsidR="001B56EF" w:rsidRDefault="001B56EF">
      <w:pPr>
        <w:pStyle w:val="22"/>
        <w:tabs>
          <w:tab w:val="left" w:pos="66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5" w:history="1">
        <w:r w:rsidRPr="00D6095A">
          <w:rPr>
            <w:rStyle w:val="a9"/>
            <w:noProof/>
            <w:lang w:val="en-US"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44.03.01 Педагогическое образование (</w:t>
        </w:r>
        <w:r w:rsidRPr="00D6095A">
          <w:rPr>
            <w:rStyle w:val="a9"/>
            <w:noProof/>
          </w:rPr>
          <w:t>профиль</w:t>
        </w:r>
        <w:r w:rsidRPr="00D6095A">
          <w:rPr>
            <w:rStyle w:val="a9"/>
            <w:noProof/>
            <w:lang w:val="en-US"/>
          </w:rPr>
          <w:t xml:space="preserve"> Русский язык)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14:paraId="323370F9" w14:textId="41CAAEEA" w:rsidR="001B56EF" w:rsidRDefault="001B56EF">
      <w:pPr>
        <w:pStyle w:val="22"/>
        <w:tabs>
          <w:tab w:val="left" w:pos="66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6" w:history="1">
        <w:r w:rsidRPr="00D6095A">
          <w:rPr>
            <w:rStyle w:val="a9"/>
            <w:noProof/>
            <w:lang w:val="en-US"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44.03.01 Педагогическое образование (</w:t>
        </w:r>
        <w:r w:rsidRPr="00D6095A">
          <w:rPr>
            <w:rStyle w:val="a9"/>
            <w:noProof/>
          </w:rPr>
          <w:t>профиль</w:t>
        </w:r>
        <w:r w:rsidRPr="00D6095A">
          <w:rPr>
            <w:rStyle w:val="a9"/>
            <w:noProof/>
            <w:lang w:val="en-US"/>
          </w:rPr>
          <w:t xml:space="preserve"> Другой профиль)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14:paraId="7A81C430" w14:textId="02C4A7F1" w:rsidR="001B56EF" w:rsidRDefault="001B56EF">
      <w:pPr>
        <w:pStyle w:val="22"/>
        <w:tabs>
          <w:tab w:val="left" w:pos="66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7" w:history="1">
        <w:r w:rsidRPr="00D6095A">
          <w:rPr>
            <w:rStyle w:val="a9"/>
            <w:noProof/>
            <w:lang w:val="en-US"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44.03.01 Педагогическое образование (</w:t>
        </w:r>
        <w:r w:rsidRPr="00D6095A">
          <w:rPr>
            <w:rStyle w:val="a9"/>
            <w:noProof/>
          </w:rPr>
          <w:t>профиль</w:t>
        </w:r>
        <w:r w:rsidRPr="00D6095A">
          <w:rPr>
            <w:rStyle w:val="a9"/>
            <w:noProof/>
            <w:lang w:val="en-US"/>
          </w:rPr>
          <w:t xml:space="preserve"> Дошкольное образование)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14:paraId="5F506D6E" w14:textId="3DD6565D" w:rsidR="001B56EF" w:rsidRDefault="001B56EF">
      <w:pPr>
        <w:pStyle w:val="22"/>
        <w:tabs>
          <w:tab w:val="left" w:pos="66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8" w:history="1">
        <w:r w:rsidRPr="00D6095A">
          <w:rPr>
            <w:rStyle w:val="a9"/>
            <w:noProof/>
            <w:lang w:val="en-US"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44.03.02 Психолого-педагогическое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14:paraId="2B8308E0" w14:textId="2BA29089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499" w:history="1">
        <w:r w:rsidRPr="00D6095A">
          <w:rPr>
            <w:rStyle w:val="a9"/>
            <w:noProof/>
            <w:lang w:val="en-US"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44.03.05 Педагогическое образование (с двумя профилями подготовки) (</w:t>
        </w:r>
        <w:r w:rsidRPr="00D6095A">
          <w:rPr>
            <w:rStyle w:val="a9"/>
            <w:noProof/>
          </w:rPr>
          <w:t>профиль</w:t>
        </w:r>
        <w:r w:rsidRPr="00D6095A">
          <w:rPr>
            <w:rStyle w:val="a9"/>
            <w:noProof/>
            <w:lang w:val="en-US"/>
          </w:rPr>
          <w:t xml:space="preserve"> Начальное образование и Иностранный язык (английский язык))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14:paraId="5CF85323" w14:textId="53543774" w:rsidR="001B56EF" w:rsidRDefault="001B56EF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22500" w:history="1">
        <w:r w:rsidRPr="00D6095A">
          <w:rPr>
            <w:rStyle w:val="a9"/>
            <w:noProof/>
            <w:lang w:val="en-US"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6095A">
          <w:rPr>
            <w:rStyle w:val="a9"/>
            <w:noProof/>
          </w:rPr>
          <w:t>Направление</w:t>
        </w:r>
        <w:r w:rsidRPr="00D6095A">
          <w:rPr>
            <w:rStyle w:val="a9"/>
            <w:noProof/>
            <w:lang w:val="en-US"/>
          </w:rPr>
          <w:t xml:space="preserve"> </w:t>
        </w:r>
        <w:r w:rsidRPr="00D6095A">
          <w:rPr>
            <w:rStyle w:val="a9"/>
            <w:noProof/>
          </w:rPr>
          <w:t>подготовки</w:t>
        </w:r>
        <w:r w:rsidRPr="00D6095A">
          <w:rPr>
            <w:rStyle w:val="a9"/>
            <w:noProof/>
            <w:lang w:val="en-US"/>
          </w:rPr>
          <w:t xml:space="preserve"> 44.03.05 Педагогическое образование (с двумя профилями подготовки) (</w:t>
        </w:r>
        <w:r w:rsidRPr="00D6095A">
          <w:rPr>
            <w:rStyle w:val="a9"/>
            <w:noProof/>
          </w:rPr>
          <w:t>профиль</w:t>
        </w:r>
        <w:r w:rsidRPr="00D6095A">
          <w:rPr>
            <w:rStyle w:val="a9"/>
            <w:noProof/>
            <w:lang w:val="en-US"/>
          </w:rPr>
          <w:t xml:space="preserve"> Другой профиль)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_Toc75722500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14:paraId="37F7C8AC" w14:textId="3D9A56C8" w:rsidR="009B7D72" w:rsidRPr="00EE3DEC" w:rsidRDefault="00B77117" w:rsidP="00302FBE">
      <w:pPr>
        <w:rPr>
          <w:i/>
          <w:iCs/>
        </w:rPr>
      </w:pPr>
      <w:r w:rsidRPr="00EE3DEC">
        <w:rPr>
          <w:i/>
          <w:iCs/>
        </w:rPr>
        <w:fldChar w:fldCharType="end"/>
      </w:r>
    </w:p>
    <w:p w14:paraId="37DA525D" w14:textId="77777777" w:rsidR="009B7D72" w:rsidRPr="00E4767E" w:rsidRDefault="009B7D72" w:rsidP="000C766B">
      <w:pPr>
        <w:jc w:val="center"/>
        <w:rPr>
          <w:sz w:val="16"/>
          <w:szCs w:val="16"/>
        </w:rPr>
      </w:pPr>
    </w:p>
    <w:p w14:paraId="4D96987E" w14:textId="77777777" w:rsidR="009B7D72" w:rsidRDefault="009B7D72" w:rsidP="004043DC">
      <w:pPr>
        <w:pStyle w:val="1"/>
      </w:pPr>
      <w:r>
        <w:br w:type="page"/>
      </w:r>
      <w:bookmarkStart w:id="0" w:name="_Toc75722446"/>
      <w:r>
        <w:lastRenderedPageBreak/>
        <w:t>Введение</w:t>
      </w:r>
      <w:bookmarkEnd w:id="0"/>
    </w:p>
    <w:p w14:paraId="25650A65" w14:textId="77777777" w:rsidR="009B7D72" w:rsidRDefault="009B7D72" w:rsidP="009D14DF">
      <w:pPr>
        <w:ind w:firstLine="600"/>
        <w:jc w:val="both"/>
      </w:pPr>
    </w:p>
    <w:p w14:paraId="304C7865" w14:textId="77777777" w:rsidR="00612492" w:rsidRDefault="00612492" w:rsidP="0061249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интернет-экзамен для выпускников бакалавриата (ФИЭБ) реализуется как добровольная сертификация выпускников бакалавриата на соответствие требованиям ФГОС ВО. Актуальность проекта обусловлена внесением изменений в ФЗ «Об образовании в Российской Федерации», который дополнен статьей 95.1 (введена ред. 21.07.2014 г. N 256-ФЗ): «Независимая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обучающихся».</w:t>
      </w:r>
    </w:p>
    <w:p w14:paraId="00B37AE9" w14:textId="77777777" w:rsidR="00612492" w:rsidRDefault="00907338" w:rsidP="00612492">
      <w:pPr>
        <w:spacing w:before="120"/>
        <w:ind w:firstLine="601"/>
        <w:jc w:val="both"/>
        <w:rPr>
          <w:sz w:val="28"/>
          <w:szCs w:val="28"/>
        </w:rPr>
      </w:pPr>
      <w:r w:rsidRPr="00907338">
        <w:rPr>
          <w:sz w:val="28"/>
          <w:szCs w:val="28"/>
        </w:rPr>
        <w:t>Проведение ФИЭБ согласуется с реализацией мероприятий, целевыми индикаторами и показателями, обозначенными в подпрограмме 2 «Обеспечение глобальной конкурентоспособности российского высшего образования» Государственной программы Российской Федерации «Научно-технологическое развитие Российской Федерации» (Постановление Правительства России от 29 марта 2019 г. № 377).</w:t>
      </w:r>
    </w:p>
    <w:p w14:paraId="007EE350" w14:textId="77777777" w:rsidR="00612492" w:rsidRDefault="00612492" w:rsidP="00612492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успешного прохождения ФИЭБ как внешней независимой оценки качества подготовки выпускников бакалавриата образовательным организациям предоставляются сертификаты качества, которые учитываются при проведении профессионально-общественной аккредитации (решение Национального аккредитационного совета от 29.06.</w:t>
      </w:r>
      <w:r w:rsidR="000A24E6">
        <w:rPr>
          <w:sz w:val="28"/>
          <w:szCs w:val="28"/>
        </w:rPr>
        <w:t> </w:t>
      </w:r>
      <w:r>
        <w:rPr>
          <w:sz w:val="28"/>
          <w:szCs w:val="28"/>
        </w:rPr>
        <w:t>2017</w:t>
      </w:r>
      <w:r w:rsidR="000A24E6">
        <w:rPr>
          <w:sz w:val="28"/>
          <w:szCs w:val="28"/>
        </w:rPr>
        <w:t> </w:t>
      </w:r>
      <w:r>
        <w:rPr>
          <w:sz w:val="28"/>
          <w:szCs w:val="28"/>
        </w:rPr>
        <w:t>г.), а также могут быть использованы при процедуре государственной аккредитации (Приказ Министерства образования и науки РФ от 9.11.2016 г. № 1385). Для вуза результаты ФИЭБ позволяют провести объективный анализ индивидуальных образовательных достижений студентов и качества реализуемых образовательных программ. Именной сертификат ФИЭБ учитывается (по решению образовательной организации) при государственной итоговой аттестации, при поступлении в магистратуру</w:t>
      </w:r>
      <w:r w:rsidR="000A24E6">
        <w:rPr>
          <w:sz w:val="28"/>
          <w:szCs w:val="28"/>
        </w:rPr>
        <w:t xml:space="preserve"> и является составляющей частью</w:t>
      </w:r>
      <w:r>
        <w:rPr>
          <w:sz w:val="28"/>
          <w:szCs w:val="28"/>
        </w:rPr>
        <w:t xml:space="preserve"> портфолио при трудоустройстве в качестве подтверждения уровня подготовки выпускника.</w:t>
      </w:r>
    </w:p>
    <w:p w14:paraId="1EE31D0D" w14:textId="77777777" w:rsidR="00612492" w:rsidRDefault="00612492" w:rsidP="00612492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информационно-аналитическом отчете отражена информация о результатах тестирования студентов вуза и образовательных организаций, принявших участие в ФИЭБ (9–2</w:t>
      </w:r>
      <w:r w:rsidR="00D16E88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</w:t>
      </w:r>
      <w:r w:rsidR="00D16E88">
        <w:rPr>
          <w:sz w:val="28"/>
          <w:szCs w:val="28"/>
        </w:rPr>
        <w:t>20</w:t>
      </w:r>
      <w:r>
        <w:rPr>
          <w:sz w:val="28"/>
          <w:szCs w:val="28"/>
        </w:rPr>
        <w:t xml:space="preserve"> г.).</w:t>
      </w:r>
    </w:p>
    <w:p w14:paraId="09DE486A" w14:textId="77777777" w:rsidR="00612492" w:rsidRDefault="00612492" w:rsidP="00612492">
      <w:pPr>
        <w:spacing w:before="120"/>
        <w:ind w:firstLine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первом разделе</w:t>
      </w:r>
      <w:r>
        <w:rPr>
          <w:sz w:val="28"/>
          <w:szCs w:val="28"/>
        </w:rPr>
        <w:t xml:space="preserve"> представлена основная информация о проведении ФИЭБ-20</w:t>
      </w:r>
      <w:r w:rsidR="00D16E88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Во втором разделе</w:t>
      </w:r>
      <w:r>
        <w:rPr>
          <w:sz w:val="28"/>
          <w:szCs w:val="28"/>
        </w:rPr>
        <w:t xml:space="preserve"> приведены количественные показатели участия студентов образовательных организаций и данного вуза. </w:t>
      </w:r>
      <w:r>
        <w:rPr>
          <w:b/>
          <w:bCs/>
          <w:i/>
          <w:iCs/>
          <w:sz w:val="28"/>
          <w:szCs w:val="28"/>
        </w:rPr>
        <w:t>В третьем разделе</w:t>
      </w:r>
      <w:r>
        <w:rPr>
          <w:sz w:val="28"/>
          <w:szCs w:val="28"/>
        </w:rPr>
        <w:t xml:space="preserve"> отражены результаты тестирования студентов; представлена информация по направлениям подготовки, позволяющая провести сравнительный анализ результатов студент</w:t>
      </w:r>
      <w:r w:rsidR="00907338">
        <w:rPr>
          <w:sz w:val="28"/>
          <w:szCs w:val="28"/>
        </w:rPr>
        <w:t>ов</w:t>
      </w:r>
      <w:r>
        <w:rPr>
          <w:sz w:val="28"/>
          <w:szCs w:val="28"/>
        </w:rPr>
        <w:t xml:space="preserve"> данного вуза и других образовательных организаций, осуществляющих подготовку по аналогичным программам бакалавриата. Впервые предложен подход к оценке </w:t>
      </w:r>
      <w:r>
        <w:rPr>
          <w:sz w:val="28"/>
          <w:szCs w:val="28"/>
        </w:rPr>
        <w:lastRenderedPageBreak/>
        <w:t xml:space="preserve">результатов образования студентов в соответствии с ФГОС ВО. Педагогический анализ решения практико-ориентированных кейс-заданий позволяет сформулировать предположение об уровне сформированности профессиональных компетенций по видам профессиональной деятельности ФГОС ВО студентов вуза и вузов-участников. </w:t>
      </w:r>
      <w:r>
        <w:rPr>
          <w:b/>
          <w:bCs/>
          <w:i/>
          <w:iCs/>
          <w:sz w:val="28"/>
          <w:szCs w:val="28"/>
        </w:rPr>
        <w:t>В приложениях</w:t>
      </w:r>
      <w:r>
        <w:rPr>
          <w:sz w:val="28"/>
          <w:szCs w:val="28"/>
        </w:rPr>
        <w:t xml:space="preserve"> представлены: модель ПИМ; рейтинг-листы студентов вуза, принявших участие в ФИЭБ с использованием купонов.</w:t>
      </w:r>
    </w:p>
    <w:p w14:paraId="2F8CB6AE" w14:textId="77777777" w:rsidR="009B7D72" w:rsidRPr="009D14DF" w:rsidRDefault="00612492" w:rsidP="00612492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ФИЭБ, программы экзамена по направлениям подготовки и примеры заданий ПИМ представлены на едином портале интернет-тестирования </w:t>
      </w:r>
      <w:hyperlink r:id="rId9" w:history="1">
        <w:r>
          <w:rPr>
            <w:rStyle w:val="a9"/>
            <w:sz w:val="28"/>
            <w:szCs w:val="28"/>
          </w:rPr>
          <w:t>www.i-exam.ru</w:t>
        </w:r>
      </w:hyperlink>
      <w:r>
        <w:rPr>
          <w:sz w:val="28"/>
          <w:szCs w:val="28"/>
        </w:rPr>
        <w:t xml:space="preserve"> на странице проекта </w:t>
      </w:r>
      <w:hyperlink r:id="rId10" w:history="1">
        <w:r w:rsidR="00297501" w:rsidRPr="0096358B">
          <w:rPr>
            <w:rStyle w:val="a9"/>
            <w:sz w:val="28"/>
            <w:szCs w:val="28"/>
          </w:rPr>
          <w:t>http</w:t>
        </w:r>
        <w:r w:rsidR="00297501" w:rsidRPr="0096358B">
          <w:rPr>
            <w:rStyle w:val="a9"/>
            <w:sz w:val="28"/>
            <w:szCs w:val="28"/>
            <w:lang w:val="en-US"/>
          </w:rPr>
          <w:t>s</w:t>
        </w:r>
        <w:r w:rsidR="00297501" w:rsidRPr="0096358B">
          <w:rPr>
            <w:rStyle w:val="a9"/>
            <w:sz w:val="28"/>
            <w:szCs w:val="28"/>
          </w:rPr>
          <w:t>://bakalavr.i-exam.ru</w:t>
        </w:r>
      </w:hyperlink>
      <w:r>
        <w:rPr>
          <w:sz w:val="28"/>
          <w:szCs w:val="28"/>
        </w:rPr>
        <w:t>.</w:t>
      </w:r>
    </w:p>
    <w:p w14:paraId="4448FAD4" w14:textId="77777777" w:rsidR="009B7D72" w:rsidRDefault="009B7D72" w:rsidP="00512400">
      <w:pPr>
        <w:pStyle w:val="1"/>
        <w:numPr>
          <w:ilvl w:val="0"/>
          <w:numId w:val="2"/>
        </w:numPr>
        <w:spacing w:before="120"/>
        <w:ind w:left="357" w:hanging="357"/>
      </w:pPr>
      <w:r>
        <w:br w:type="page"/>
      </w:r>
      <w:bookmarkStart w:id="1" w:name="_Toc75722447"/>
      <w:r>
        <w:lastRenderedPageBreak/>
        <w:t>Основные показатели проведения ФИЭБ-20</w:t>
      </w:r>
      <w:r w:rsidR="00D16E88">
        <w:t>20</w:t>
      </w:r>
      <w:bookmarkEnd w:id="1"/>
    </w:p>
    <w:p w14:paraId="3ECB6F65" w14:textId="77777777" w:rsidR="009B7D72" w:rsidRPr="0074611A" w:rsidRDefault="009B7D72" w:rsidP="001639E0">
      <w:pPr>
        <w:rPr>
          <w:sz w:val="8"/>
          <w:szCs w:val="8"/>
        </w:rPr>
      </w:pPr>
    </w:p>
    <w:p w14:paraId="1D7D45B8" w14:textId="1D822155" w:rsidR="009B7D72" w:rsidRPr="00E141CA" w:rsidRDefault="00351614" w:rsidP="0036535B">
      <w:pPr>
        <w:jc w:val="center"/>
      </w:pPr>
      <w:r>
        <w:rPr>
          <w:noProof/>
        </w:rPr>
        <w:drawing>
          <wp:inline distT="0" distB="0" distL="0" distR="0" wp14:anchorId="019C41AF" wp14:editId="09B27012">
            <wp:extent cx="9086850" cy="5934075"/>
            <wp:effectExtent l="0" t="0" r="0" b="0"/>
            <wp:docPr id="1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5704" w14:textId="77777777" w:rsidR="009B7D72" w:rsidRDefault="009B7D72" w:rsidP="00512400">
      <w:pPr>
        <w:pStyle w:val="1"/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357" w:hanging="357"/>
      </w:pPr>
      <w:r>
        <w:br w:type="page"/>
      </w:r>
      <w:bookmarkStart w:id="2" w:name="_Toc75722448"/>
      <w:r>
        <w:lastRenderedPageBreak/>
        <w:t>Количественные показатели участия в ФИЭБ-20</w:t>
      </w:r>
      <w:r w:rsidR="00D16E88">
        <w:t>20</w:t>
      </w:r>
      <w:bookmarkEnd w:id="2"/>
    </w:p>
    <w:p w14:paraId="115F36FB" w14:textId="77777777" w:rsidR="009B7D72" w:rsidRDefault="009B7D72" w:rsidP="00A24FAF">
      <w:pPr>
        <w:pStyle w:val="4"/>
        <w:ind w:hanging="792"/>
      </w:pPr>
      <w:bookmarkStart w:id="3" w:name="_Toc75722449"/>
      <w:r>
        <w:t>Показатели участия образовательных организаций</w:t>
      </w:r>
      <w:bookmarkEnd w:id="3"/>
    </w:p>
    <w:p w14:paraId="0CCCFEB3" w14:textId="77777777" w:rsidR="009B7D72" w:rsidRPr="00377C75" w:rsidRDefault="009B7D72" w:rsidP="00377C75"/>
    <w:p w14:paraId="2F53BF64" w14:textId="77777777" w:rsidR="009B7D72" w:rsidRDefault="009B7D72" w:rsidP="00E67AFA">
      <w:pPr>
        <w:ind w:firstLine="567"/>
        <w:jc w:val="both"/>
        <w:rPr>
          <w:sz w:val="28"/>
          <w:szCs w:val="28"/>
        </w:rPr>
        <w:sectPr w:rsidR="009B7D72" w:rsidSect="003F07B5">
          <w:footerReference w:type="default" r:id="rId12"/>
          <w:type w:val="continuous"/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3AE2392B" w14:textId="77777777" w:rsidR="009B7D72" w:rsidRPr="006F0F1A" w:rsidRDefault="009B7D72" w:rsidP="002E3258">
      <w:pPr>
        <w:ind w:firstLine="540"/>
        <w:jc w:val="both"/>
      </w:pPr>
      <w:r>
        <w:rPr>
          <w:sz w:val="28"/>
          <w:szCs w:val="28"/>
        </w:rPr>
        <w:t>В Федеральном и</w:t>
      </w:r>
      <w:r w:rsidRPr="007C68E3">
        <w:rPr>
          <w:sz w:val="28"/>
          <w:szCs w:val="28"/>
        </w:rPr>
        <w:t xml:space="preserve">нтернет-экзамене для выпускников бакалавриата </w:t>
      </w:r>
      <w:r>
        <w:rPr>
          <w:sz w:val="28"/>
          <w:szCs w:val="28"/>
        </w:rPr>
        <w:t>в 20</w:t>
      </w:r>
      <w:r w:rsidR="00D16E8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7C68E3">
        <w:rPr>
          <w:sz w:val="28"/>
          <w:szCs w:val="28"/>
        </w:rPr>
        <w:t>принял</w:t>
      </w:r>
      <w:r w:rsidR="0045488D">
        <w:rPr>
          <w:sz w:val="28"/>
          <w:szCs w:val="28"/>
        </w:rPr>
        <w:t>и</w:t>
      </w:r>
      <w:r w:rsidRPr="007C68E3">
        <w:rPr>
          <w:sz w:val="28"/>
          <w:szCs w:val="28"/>
        </w:rPr>
        <w:t xml:space="preserve"> участие </w:t>
      </w:r>
      <w:r w:rsidR="0045488D">
        <w:rPr>
          <w:sz w:val="28"/>
          <w:szCs w:val="28"/>
        </w:rPr>
        <w:t>6417</w:t>
      </w:r>
      <w:r w:rsidR="00B907CC">
        <w:rPr>
          <w:sz w:val="28"/>
          <w:szCs w:val="28"/>
        </w:rPr>
        <w:t xml:space="preserve"> студент</w:t>
      </w:r>
      <w:r w:rsidR="0045488D">
        <w:rPr>
          <w:sz w:val="28"/>
          <w:szCs w:val="28"/>
        </w:rPr>
        <w:t>ов</w:t>
      </w:r>
      <w:r>
        <w:rPr>
          <w:sz w:val="28"/>
          <w:szCs w:val="28"/>
        </w:rPr>
        <w:t xml:space="preserve"> образовательных организаций высшего образования. На рисунке 2.1 по каждому направлению подготовки (НП) приведена информация о количестве студентов и вузов – </w:t>
      </w:r>
      <w:r w:rsidR="00D16E88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(указано в скобках).</w:t>
      </w:r>
    </w:p>
    <w:p w14:paraId="13B7F84C" w14:textId="77777777" w:rsidR="009B7D72" w:rsidRPr="0036535B" w:rsidRDefault="009B7D72" w:rsidP="00486FDE">
      <w:pPr>
        <w:rPr>
          <w:sz w:val="28"/>
          <w:szCs w:val="28"/>
        </w:rPr>
      </w:pPr>
    </w:p>
    <w:p w14:paraId="13BD2EA3" w14:textId="1E574E47" w:rsidR="009B7D72" w:rsidRDefault="00351614" w:rsidP="00486FDE">
      <w:pPr>
        <w:spacing w:before="120"/>
        <w:jc w:val="center"/>
      </w:pPr>
      <w:r>
        <w:rPr>
          <w:noProof/>
        </w:rPr>
        <w:drawing>
          <wp:inline distT="0" distB="0" distL="0" distR="0" wp14:anchorId="62908DF2" wp14:editId="3C6F8BE9">
            <wp:extent cx="4400550" cy="3105150"/>
            <wp:effectExtent l="0" t="0" r="0" b="0"/>
            <wp:docPr id="1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2F170" w14:textId="77777777" w:rsidR="009B7D72" w:rsidRDefault="009B7D72" w:rsidP="00402021">
      <w:pPr>
        <w:spacing w:before="120"/>
        <w:jc w:val="center"/>
      </w:pPr>
      <w:r>
        <w:t xml:space="preserve">Рисунок 2.1 – Распределение результатов тестирования </w:t>
      </w:r>
      <w:r>
        <w:br/>
        <w:t>студентов по направлениям подготовки</w:t>
      </w:r>
    </w:p>
    <w:p w14:paraId="7AE547CD" w14:textId="77777777" w:rsidR="009B7D72" w:rsidRDefault="009B7D72" w:rsidP="002E3258">
      <w:pPr>
        <w:ind w:firstLine="540"/>
        <w:jc w:val="both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В соответствии с «П</w:t>
      </w:r>
      <w:r w:rsidRPr="001F74DF">
        <w:rPr>
          <w:sz w:val="28"/>
          <w:szCs w:val="28"/>
        </w:rPr>
        <w:t>оложением о подгот</w:t>
      </w:r>
      <w:r>
        <w:rPr>
          <w:sz w:val="28"/>
          <w:szCs w:val="28"/>
        </w:rPr>
        <w:t>овке, организации и проведении Федерального и</w:t>
      </w:r>
      <w:r w:rsidRPr="001F74DF">
        <w:rPr>
          <w:sz w:val="28"/>
          <w:szCs w:val="28"/>
        </w:rPr>
        <w:t>нтернет-экзамена для выпускников бакалавриата (ФИЭБ)</w:t>
      </w:r>
      <w:r>
        <w:rPr>
          <w:sz w:val="28"/>
          <w:szCs w:val="28"/>
        </w:rPr>
        <w:t>» каждый студент, принявший участие в ФИЭБ, получил именной сертификат (</w:t>
      </w:r>
      <w:r w:rsidRPr="007C68E3">
        <w:rPr>
          <w:sz w:val="28"/>
          <w:szCs w:val="28"/>
        </w:rPr>
        <w:t>рисунок 2.</w:t>
      </w:r>
      <w:r>
        <w:rPr>
          <w:sz w:val="28"/>
          <w:szCs w:val="28"/>
        </w:rPr>
        <w:t>2</w:t>
      </w:r>
      <w:r w:rsidRPr="007C68E3">
        <w:rPr>
          <w:sz w:val="28"/>
          <w:szCs w:val="28"/>
        </w:rPr>
        <w:t>).</w:t>
      </w:r>
    </w:p>
    <w:p w14:paraId="490075D0" w14:textId="77777777" w:rsidR="009B7D72" w:rsidRPr="0036535B" w:rsidRDefault="009B7D72" w:rsidP="00486FDE">
      <w:pPr>
        <w:jc w:val="both"/>
        <w:rPr>
          <w:sz w:val="32"/>
          <w:szCs w:val="32"/>
        </w:rPr>
      </w:pPr>
    </w:p>
    <w:p w14:paraId="31B48D99" w14:textId="5E5D6F01" w:rsidR="009B7D72" w:rsidRPr="00242E2B" w:rsidRDefault="00351614" w:rsidP="00486FDE">
      <w:pPr>
        <w:ind w:firstLine="180"/>
        <w:jc w:val="center"/>
      </w:pPr>
      <w:r>
        <w:rPr>
          <w:noProof/>
        </w:rPr>
        <w:drawing>
          <wp:inline distT="0" distB="0" distL="0" distR="0" wp14:anchorId="5EA25FAB" wp14:editId="6F6059AF">
            <wp:extent cx="3581400" cy="3333750"/>
            <wp:effectExtent l="0" t="0" r="0" b="0"/>
            <wp:docPr id="1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E2AC" w14:textId="77777777" w:rsidR="009B7D72" w:rsidRPr="006F0F1A" w:rsidRDefault="009B7D72" w:rsidP="00486FDE">
      <w:pPr>
        <w:spacing w:before="240"/>
        <w:ind w:firstLine="180"/>
        <w:jc w:val="center"/>
      </w:pPr>
      <w:r>
        <w:t>Рисунок 2.2 – Диаграмма распределения сертификатов</w:t>
      </w:r>
    </w:p>
    <w:p w14:paraId="480CD440" w14:textId="77777777" w:rsidR="009B7D72" w:rsidRPr="009604A1" w:rsidRDefault="009B7D72" w:rsidP="009604A1"/>
    <w:p w14:paraId="2F376727" w14:textId="77777777" w:rsidR="009B7D72" w:rsidRDefault="009B7D72" w:rsidP="00D12C37">
      <w:pPr>
        <w:pStyle w:val="4"/>
        <w:tabs>
          <w:tab w:val="clear" w:pos="792"/>
          <w:tab w:val="num" w:pos="540"/>
        </w:tabs>
        <w:ind w:hanging="792"/>
        <w:sectPr w:rsidR="009B7D72" w:rsidSect="002E3258"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6930" w:space="708"/>
            <w:col w:w="6930"/>
          </w:cols>
          <w:docGrid w:linePitch="360"/>
        </w:sectPr>
      </w:pPr>
    </w:p>
    <w:p w14:paraId="7B7D1D14" w14:textId="77777777" w:rsidR="009B7D72" w:rsidRDefault="009B7D72" w:rsidP="00A24FAF">
      <w:pPr>
        <w:pStyle w:val="4"/>
        <w:ind w:hanging="792"/>
      </w:pPr>
      <w:r>
        <w:br w:type="page"/>
      </w:r>
      <w:bookmarkStart w:id="4" w:name="_Toc75722450"/>
      <w:r>
        <w:lastRenderedPageBreak/>
        <w:t>Показатели участия вуза</w:t>
      </w:r>
      <w:bookmarkEnd w:id="4"/>
    </w:p>
    <w:p w14:paraId="09D18746" w14:textId="77777777" w:rsidR="009B7D72" w:rsidRDefault="009B7D72" w:rsidP="003D5FB1"/>
    <w:p w14:paraId="463F3769" w14:textId="77777777" w:rsidR="009B7D72" w:rsidRDefault="009B7D72" w:rsidP="00C94347">
      <w:pPr>
        <w:ind w:firstLine="540"/>
        <w:rPr>
          <w:sz w:val="28"/>
          <w:szCs w:val="28"/>
        </w:rPr>
        <w:sectPr w:rsidR="009B7D72" w:rsidSect="003D5FB1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023D8CB7" w14:textId="77777777" w:rsidR="009B7D72" w:rsidRPr="00C94347" w:rsidRDefault="009B7D72" w:rsidP="00C94347">
      <w:pPr>
        <w:ind w:firstLine="540"/>
      </w:pPr>
    </w:p>
    <w:p w14:paraId="0E4C0C98" w14:textId="77777777" w:rsidR="009B7D72" w:rsidRDefault="009B7D72" w:rsidP="00C94347">
      <w:pPr>
        <w:ind w:firstLine="540"/>
        <w:jc w:val="both"/>
      </w:pPr>
      <w:r>
        <w:rPr>
          <w:sz w:val="28"/>
          <w:szCs w:val="28"/>
        </w:rPr>
        <w:t>В Федеральном и</w:t>
      </w:r>
      <w:r w:rsidRPr="003B0EC8">
        <w:rPr>
          <w:sz w:val="28"/>
          <w:szCs w:val="28"/>
        </w:rPr>
        <w:t>нтернет-экзамене для выпускников бакалавриата принял</w:t>
      </w:r>
      <w:r w:rsidR="00E25178">
        <w:rPr>
          <w:noProof/>
          <w:sz w:val="28"/>
          <w:szCs w:val="28"/>
        </w:rPr>
        <w:t>и</w:t>
      </w:r>
      <w:r w:rsidRPr="003B0EC8">
        <w:rPr>
          <w:sz w:val="28"/>
          <w:szCs w:val="28"/>
        </w:rPr>
        <w:t xml:space="preserve"> участие </w:t>
      </w:r>
      <w:r w:rsidR="00E25178">
        <w:rPr>
          <w:noProof/>
          <w:sz w:val="28"/>
          <w:szCs w:val="28"/>
        </w:rPr>
        <w:t>166</w:t>
      </w:r>
      <w:r w:rsidRPr="003B0EC8">
        <w:rPr>
          <w:sz w:val="28"/>
          <w:szCs w:val="28"/>
        </w:rPr>
        <w:t xml:space="preserve"> студент</w:t>
      </w:r>
      <w:r w:rsidR="00E25178">
        <w:rPr>
          <w:noProof/>
          <w:sz w:val="28"/>
          <w:szCs w:val="28"/>
        </w:rPr>
        <w:t>ов</w:t>
      </w:r>
      <w:r w:rsidRPr="003B0EC8">
        <w:rPr>
          <w:sz w:val="28"/>
          <w:szCs w:val="28"/>
        </w:rPr>
        <w:t xml:space="preserve"> вуза </w:t>
      </w:r>
      <w:r>
        <w:rPr>
          <w:sz w:val="28"/>
          <w:szCs w:val="28"/>
        </w:rPr>
        <w:br/>
      </w:r>
      <w:r w:rsidRPr="003B0EC8">
        <w:rPr>
          <w:sz w:val="28"/>
          <w:szCs w:val="28"/>
        </w:rPr>
        <w:t xml:space="preserve">по </w:t>
      </w:r>
      <w:r w:rsidR="00E25178">
        <w:rPr>
          <w:noProof/>
          <w:sz w:val="28"/>
          <w:szCs w:val="28"/>
        </w:rPr>
        <w:t>7</w:t>
      </w:r>
      <w:r w:rsidRPr="003B0EC8">
        <w:rPr>
          <w:sz w:val="28"/>
          <w:szCs w:val="28"/>
        </w:rPr>
        <w:t xml:space="preserve"> направлени</w:t>
      </w:r>
      <w:r w:rsidR="00A077EE">
        <w:rPr>
          <w:noProof/>
          <w:sz w:val="28"/>
          <w:szCs w:val="28"/>
        </w:rPr>
        <w:t>ям</w:t>
      </w:r>
      <w:r w:rsidRPr="003B0EC8">
        <w:rPr>
          <w:sz w:val="28"/>
          <w:szCs w:val="28"/>
        </w:rPr>
        <w:t xml:space="preserve"> подготовки (рисунок 2.3).</w:t>
      </w:r>
    </w:p>
    <w:p w14:paraId="168BDAF8" w14:textId="77777777" w:rsidR="009B7D72" w:rsidRDefault="009B7D72" w:rsidP="003D5FB1"/>
    <w:p w14:paraId="0E5C2BF8" w14:textId="77777777" w:rsidR="009B7D72" w:rsidRPr="00583B19" w:rsidRDefault="00E25178" w:rsidP="001B2644">
      <w:pPr>
        <w:jc w:val="center"/>
      </w:pPr>
      <w:r>
        <w:rPr>
          <w:noProof/>
        </w:rPr>
        <w:drawing>
          <wp:inline distT="0" distB="0" distL="0" distR="0" wp14:anchorId="163D17DD" wp14:editId="40C92C9C">
            <wp:extent cx="4114800" cy="25146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partic_vuz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94B3" w14:textId="77777777" w:rsidR="009B7D72" w:rsidRPr="007E4F1F" w:rsidRDefault="009B7D72" w:rsidP="00267DA2">
      <w:pPr>
        <w:spacing w:before="120"/>
        <w:jc w:val="center"/>
      </w:pPr>
      <w:r>
        <w:t>Рисунок 2.3</w:t>
      </w:r>
      <w:r w:rsidRPr="007E4F1F">
        <w:t xml:space="preserve"> – Распред</w:t>
      </w:r>
      <w:r>
        <w:t xml:space="preserve">еление </w:t>
      </w:r>
      <w:r w:rsidR="000A24E6">
        <w:t xml:space="preserve">количества </w:t>
      </w:r>
      <w:r>
        <w:t xml:space="preserve">результатов тестирования </w:t>
      </w:r>
      <w:r>
        <w:br/>
      </w:r>
      <w:r w:rsidRPr="007E4F1F">
        <w:t>студентов по направлениям подготовки</w:t>
      </w:r>
    </w:p>
    <w:p w14:paraId="4DC85511" w14:textId="77777777" w:rsidR="009B7D72" w:rsidRPr="00F360BC" w:rsidRDefault="009B7D72" w:rsidP="003D5FB1">
      <w:pPr>
        <w:rPr>
          <w:sz w:val="20"/>
          <w:szCs w:val="20"/>
        </w:rPr>
      </w:pPr>
      <w:r>
        <w:br w:type="column"/>
      </w:r>
    </w:p>
    <w:p w14:paraId="1974564E" w14:textId="1152C4C9" w:rsidR="009B7D72" w:rsidRDefault="00351614" w:rsidP="00AE4536">
      <w:pPr>
        <w:spacing w:after="80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0C146C6" wp14:editId="50420F53">
                <wp:simplePos x="0" y="0"/>
                <wp:positionH relativeFrom="column">
                  <wp:posOffset>95250</wp:posOffset>
                </wp:positionH>
                <wp:positionV relativeFrom="paragraph">
                  <wp:posOffset>1016635</wp:posOffset>
                </wp:positionV>
                <wp:extent cx="4282440" cy="1554480"/>
                <wp:effectExtent l="0" t="16510" r="3810" b="635"/>
                <wp:wrapSquare wrapText="bothSides"/>
                <wp:docPr id="27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2440" cy="1554480"/>
                          <a:chOff x="9206" y="3520"/>
                          <a:chExt cx="6744" cy="2448"/>
                        </a:xfrm>
                      </wpg:grpSpPr>
                      <wpg:grpSp>
                        <wpg:cNvPr id="277" name="Group 73"/>
                        <wpg:cNvGrpSpPr>
                          <a:grpSpLocks/>
                        </wpg:cNvGrpSpPr>
                        <wpg:grpSpPr bwMode="auto">
                          <a:xfrm>
                            <a:off x="9207" y="3520"/>
                            <a:ext cx="6743" cy="2109"/>
                            <a:chOff x="1861" y="5685"/>
                            <a:chExt cx="6743" cy="2109"/>
                          </a:xfrm>
                        </wpg:grpSpPr>
                        <wps:wsp>
                          <wps:cNvPr id="278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5853"/>
                              <a:ext cx="1306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EDA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8415D" w14:textId="77777777" w:rsidR="00E554B5" w:rsidRPr="00566315" w:rsidRDefault="00E554B5" w:rsidP="00DA6A39">
                                <w:pPr>
                                  <w:rPr>
                                    <w:b/>
                                  </w:rPr>
                                </w:pPr>
                                <w:r w:rsidRPr="00566315">
                                  <w:rPr>
                                    <w:b/>
                                  </w:rPr>
                                  <w:t>12,7%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79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5" y="6351"/>
                              <a:ext cx="1675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8CC59" w14:textId="77777777" w:rsidR="00E554B5" w:rsidRPr="00566315" w:rsidRDefault="00E554B5">
                                <w:pPr>
                                  <w:rPr>
                                    <w:b/>
                                  </w:rPr>
                                </w:pPr>
                                <w:r w:rsidRPr="00566315">
                                  <w:rPr>
                                    <w:b/>
                                  </w:rPr>
                                  <w:t>12,0%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80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" y="6845"/>
                              <a:ext cx="202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68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6CD1D0" w14:textId="77777777" w:rsidR="00E554B5" w:rsidRPr="00566315" w:rsidRDefault="00E554B5">
                                <w:pPr>
                                  <w:rPr>
                                    <w:b/>
                                  </w:rPr>
                                </w:pPr>
                                <w:r w:rsidRPr="00566315">
                                  <w:rPr>
                                    <w:b/>
                                  </w:rPr>
                                  <w:t>22,3%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81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1" y="7340"/>
                              <a:ext cx="238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7DAD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3A567" w14:textId="77777777" w:rsidR="00E554B5" w:rsidRPr="00566315" w:rsidRDefault="00E554B5">
                                <w:pPr>
                                  <w:rPr>
                                    <w:b/>
                                  </w:rPr>
                                </w:pPr>
                                <w:r w:rsidRPr="00566315">
                                  <w:rPr>
                                    <w:b/>
                                  </w:rPr>
                                  <w:t>53,0%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82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7340"/>
                              <a:ext cx="238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7DAD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23889" w14:textId="77777777" w:rsidR="00E554B5" w:rsidRPr="00566315" w:rsidRDefault="00E554B5" w:rsidP="00CF6DD4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566315">
                                  <w:rPr>
                                    <w:b/>
                                  </w:rPr>
                                  <w:t>46,0%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83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6845"/>
                              <a:ext cx="202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68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1A823F" w14:textId="77777777" w:rsidR="00E554B5" w:rsidRPr="00566315" w:rsidRDefault="00E554B5" w:rsidP="00CF6DD4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566315">
                                  <w:rPr>
                                    <w:b/>
                                  </w:rPr>
                                  <w:t>26,7%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84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6351"/>
                              <a:ext cx="1675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309179" w14:textId="77777777" w:rsidR="00E554B5" w:rsidRPr="00566315" w:rsidRDefault="00E554B5" w:rsidP="00CF6DD4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566315">
                                  <w:rPr>
                                    <w:b/>
                                  </w:rPr>
                                  <w:t>16,3%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85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5853"/>
                              <a:ext cx="1306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EDA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4AFDE3" w14:textId="77777777" w:rsidR="00E554B5" w:rsidRPr="00566315" w:rsidRDefault="00E554B5" w:rsidP="00CF6DD4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566315">
                                  <w:rPr>
                                    <w:b/>
                                  </w:rPr>
                                  <w:t>11,0%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86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5685"/>
                              <a:ext cx="767" cy="3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E50B32" w14:textId="77777777" w:rsidR="00E554B5" w:rsidRPr="00330320" w:rsidRDefault="00E554B5" w:rsidP="00CF6DD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3032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47,0%</w:t>
                                </w:r>
                              </w:p>
                            </w:txbxContent>
                          </wps:txbx>
                          <wps:bodyPr rot="0" vert="horz" wrap="square" lIns="10800" tIns="18000" rIns="10800" bIns="18000" anchor="t" anchorCtr="0" upright="1">
                            <a:noAutofit/>
                          </wps:bodyPr>
                        </wps:wsp>
                        <wps:wsp>
                          <wps:cNvPr id="287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2" y="5685"/>
                              <a:ext cx="767" cy="3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3E730A" w14:textId="77777777" w:rsidR="00E554B5" w:rsidRPr="00330320" w:rsidRDefault="00E554B5" w:rsidP="00CF6DD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3032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54,0%</w:t>
                                </w:r>
                              </w:p>
                            </w:txbxContent>
                          </wps:txbx>
                          <wps:bodyPr rot="0" vert="horz" wrap="square" lIns="10800" tIns="18000" rIns="10800" bIns="18000" anchor="t" anchorCtr="0" upright="1">
                            <a:noAutofit/>
                          </wps:bodyPr>
                        </wps:wsp>
                        <wps:wsp>
                          <wps:cNvPr id="288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6" y="732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1" y="5883"/>
                              <a:ext cx="1" cy="14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" y="5877"/>
                              <a:ext cx="6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732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5882"/>
                              <a:ext cx="1" cy="14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6" y="5877"/>
                              <a:ext cx="6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4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9206" y="5622"/>
                            <a:ext cx="2389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5D2CD" w14:textId="77777777" w:rsidR="009E0BE3" w:rsidRDefault="009E0BE3" w:rsidP="009E0BE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вуз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295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13560" y="5628"/>
                            <a:ext cx="2389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2C4F9" w14:textId="77777777" w:rsidR="009E0BE3" w:rsidRDefault="009E0BE3" w:rsidP="009E0BE3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вузы-участники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146C6" id="Group 118" o:spid="_x0000_s1026" style="position:absolute;left:0;text-align:left;margin-left:7.5pt;margin-top:80.05pt;width:337.2pt;height:122.4pt;z-index:-251654656" coordorigin="9206,3520" coordsize="6744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">
                <v:group id="Group 73" o:spid="_x0000_s1027" style="position:absolute;left:9207;top:3520;width:6743;height:2109" coordorigin="1861,5685" coordsize="6743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roundrect id="AutoShape 54" o:spid="_x0000_s1028" style="position:absolute;left:2944;top:5853;width:1306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" fillcolor="#feda68" stroked="f" strokeweight=".25pt">
                    <v:textbox inset="1mm,1.5mm,,.5mm">
                      <w:txbxContent>
                        <w:p w14:paraId="5178415D" w14:textId="77777777" w:rsidR="00E554B5" w:rsidRPr="00566315" w:rsidRDefault="00E554B5" w:rsidP="00DA6A39">
                          <w:pPr>
                            <w:rPr>
                              <w:b/>
                            </w:rPr>
                          </w:pPr>
                          <w:r w:rsidRPr="00566315">
                            <w:rPr>
                              <w:b/>
                            </w:rPr>
                            <w:t>12,7%</w:t>
                          </w:r>
                        </w:p>
                      </w:txbxContent>
                    </v:textbox>
                  </v:roundrect>
                  <v:roundrect id="AutoShape 55" o:spid="_x0000_s1029" style="position:absolute;left:2575;top:6351;width:1675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" fillcolor="#d1d1d1" stroked="f" strokeweight=".25pt">
                    <v:textbox inset="1mm,1.5mm,,.5mm">
                      <w:txbxContent>
                        <w:p w14:paraId="2D48CC59" w14:textId="77777777" w:rsidR="00E554B5" w:rsidRPr="00566315" w:rsidRDefault="00E554B5">
                          <w:pPr>
                            <w:rPr>
                              <w:b/>
                            </w:rPr>
                          </w:pPr>
                          <w:r w:rsidRPr="00566315">
                            <w:rPr>
                              <w:b/>
                            </w:rPr>
                            <w:t>12,0%</w:t>
                          </w:r>
                        </w:p>
                      </w:txbxContent>
                    </v:textbox>
                  </v:roundrect>
                  <v:roundrect id="AutoShape 56" o:spid="_x0000_s1030" style="position:absolute;left:2222;top:6845;width:202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" fillcolor="#c6854f" stroked="f" strokeweight=".25pt">
                    <v:textbox inset="1mm,1.5mm,,.5mm">
                      <w:txbxContent>
                        <w:p w14:paraId="566CD1D0" w14:textId="77777777" w:rsidR="00E554B5" w:rsidRPr="00566315" w:rsidRDefault="00E554B5">
                          <w:pPr>
                            <w:rPr>
                              <w:b/>
                            </w:rPr>
                          </w:pPr>
                          <w:r w:rsidRPr="00566315">
                            <w:rPr>
                              <w:b/>
                            </w:rPr>
                            <w:t>22,3%</w:t>
                          </w:r>
                        </w:p>
                      </w:txbxContent>
                    </v:textbox>
                  </v:roundrect>
                  <v:roundrect id="AutoShape 57" o:spid="_x0000_s1031" style="position:absolute;left:1861;top:7340;width:238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" fillcolor="#7dad71" stroked="f" strokeweight=".25pt">
                    <v:textbox inset="1mm,1.5mm,,.5mm">
                      <w:txbxContent>
                        <w:p w14:paraId="2413A567" w14:textId="77777777" w:rsidR="00E554B5" w:rsidRPr="00566315" w:rsidRDefault="00E554B5">
                          <w:pPr>
                            <w:rPr>
                              <w:b/>
                            </w:rPr>
                          </w:pPr>
                          <w:r w:rsidRPr="00566315">
                            <w:rPr>
                              <w:b/>
                            </w:rPr>
                            <w:t>53,0%</w:t>
                          </w:r>
                        </w:p>
                      </w:txbxContent>
                    </v:textbox>
                  </v:roundrect>
                  <v:roundrect id="AutoShape 58" o:spid="_x0000_s1032" style="position:absolute;left:6215;top:7340;width:238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" fillcolor="#7dad71" stroked="f" strokeweight=".25pt">
                    <v:textbox inset=",1.5mm,1mm,.5mm">
                      <w:txbxContent>
                        <w:p w14:paraId="12323889" w14:textId="77777777" w:rsidR="00E554B5" w:rsidRPr="00566315" w:rsidRDefault="00E554B5" w:rsidP="00CF6DD4">
                          <w:pPr>
                            <w:jc w:val="right"/>
                            <w:rPr>
                              <w:b/>
                            </w:rPr>
                          </w:pPr>
                          <w:r w:rsidRPr="00566315">
                            <w:rPr>
                              <w:b/>
                            </w:rPr>
                            <w:t>46,0%</w:t>
                          </w:r>
                        </w:p>
                      </w:txbxContent>
                    </v:textbox>
                  </v:roundrect>
                  <v:roundrect id="AutoShape 59" o:spid="_x0000_s1033" style="position:absolute;left:6215;top:6845;width:202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" fillcolor="#c6854f" stroked="f" strokeweight=".25pt">
                    <v:textbox inset=",1.5mm,1mm,.5mm">
                      <w:txbxContent>
                        <w:p w14:paraId="0D1A823F" w14:textId="77777777" w:rsidR="00E554B5" w:rsidRPr="00566315" w:rsidRDefault="00E554B5" w:rsidP="00CF6DD4">
                          <w:pPr>
                            <w:jc w:val="right"/>
                            <w:rPr>
                              <w:b/>
                            </w:rPr>
                          </w:pPr>
                          <w:r w:rsidRPr="00566315">
                            <w:rPr>
                              <w:b/>
                            </w:rPr>
                            <w:t>26,7%</w:t>
                          </w:r>
                        </w:p>
                      </w:txbxContent>
                    </v:textbox>
                  </v:roundrect>
                  <v:roundrect id="AutoShape 60" o:spid="_x0000_s1034" style="position:absolute;left:6215;top:6351;width:1675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" fillcolor="#d1d1d1" stroked="f" strokeweight=".25pt">
                    <v:textbox inset=",1.5mm,1mm,.5mm">
                      <w:txbxContent>
                        <w:p w14:paraId="17309179" w14:textId="77777777" w:rsidR="00E554B5" w:rsidRPr="00566315" w:rsidRDefault="00E554B5" w:rsidP="00CF6DD4">
                          <w:pPr>
                            <w:jc w:val="right"/>
                            <w:rPr>
                              <w:b/>
                            </w:rPr>
                          </w:pPr>
                          <w:r w:rsidRPr="00566315">
                            <w:rPr>
                              <w:b/>
                            </w:rPr>
                            <w:t>16,3%</w:t>
                          </w:r>
                        </w:p>
                      </w:txbxContent>
                    </v:textbox>
                  </v:roundrect>
                  <v:roundrect id="AutoShape 61" o:spid="_x0000_s1035" style="position:absolute;left:6215;top:5853;width:1306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" fillcolor="#feda68" stroked="f" strokeweight=".25pt">
                    <v:textbox inset=",1.5mm,1mm,.5mm">
                      <w:txbxContent>
                        <w:p w14:paraId="4C4AFDE3" w14:textId="77777777" w:rsidR="00E554B5" w:rsidRPr="00566315" w:rsidRDefault="00E554B5" w:rsidP="00CF6DD4">
                          <w:pPr>
                            <w:jc w:val="right"/>
                            <w:rPr>
                              <w:b/>
                            </w:rPr>
                          </w:pPr>
                          <w:r w:rsidRPr="00566315">
                            <w:rPr>
                              <w:b/>
                            </w:rPr>
                            <w:t>11,0%</w:t>
                          </w:r>
                        </w:p>
                      </w:txbxContent>
                    </v:textbox>
                  </v:roundrect>
                  <v:roundrect id="AutoShape 63" o:spid="_x0000_s1036" style="position:absolute;left:4409;top:5685;width:767;height:3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" strokecolor="#003062" strokeweight="1.5pt">
                    <v:textbox inset=".3mm,.5mm,.3mm,.5mm">
                      <w:txbxContent>
                        <w:p w14:paraId="76E50B32" w14:textId="77777777" w:rsidR="00E554B5" w:rsidRPr="00330320" w:rsidRDefault="00E554B5" w:rsidP="00CF6DD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30320">
                            <w:rPr>
                              <w:b/>
                              <w:sz w:val="22"/>
                              <w:szCs w:val="22"/>
                            </w:rPr>
                            <w:t>47,0%</w:t>
                          </w:r>
                        </w:p>
                      </w:txbxContent>
                    </v:textbox>
                  </v:roundrect>
                  <v:roundrect id="AutoShape 64" o:spid="_x0000_s1037" style="position:absolute;left:5282;top:5685;width:767;height:3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" strokecolor="#003062" strokeweight="1.5pt">
                    <v:textbox inset=".3mm,.5mm,.3mm,.5mm">
                      <w:txbxContent>
                        <w:p w14:paraId="213E730A" w14:textId="77777777" w:rsidR="00E554B5" w:rsidRPr="00330320" w:rsidRDefault="00E554B5" w:rsidP="00CF6DD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30320">
                            <w:rPr>
                              <w:b/>
                              <w:sz w:val="22"/>
                              <w:szCs w:val="22"/>
                            </w:rPr>
                            <w:t>54,0%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6" o:spid="_x0000_s1038" type="#_x0000_t32" style="position:absolute;left:4226;top:7323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" strokecolor="#003062" strokeweight="1.5pt"/>
                  <v:shape id="AutoShape 67" o:spid="_x0000_s1039" type="#_x0000_t32" style="position:absolute;left:4341;top:5883;width: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" strokecolor="#003062" strokeweight="1.5pt"/>
                  <v:shape id="AutoShape 68" o:spid="_x0000_s1040" type="#_x0000_t32" style="position:absolute;left:4335;top:5877;width: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" strokecolor="#003062" strokeweight="1.5pt"/>
                  <v:shape id="AutoShape 70" o:spid="_x0000_s1041" type="#_x0000_t32" style="position:absolute;left:6061;top:7323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" strokecolor="#003062" strokeweight="1.5pt"/>
                  <v:shape id="AutoShape 71" o:spid="_x0000_s1042" type="#_x0000_t32" style="position:absolute;left:6117;top:5882;width: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" strokecolor="#003062" strokeweight="1.5pt"/>
                  <v:shape id="AutoShape 72" o:spid="_x0000_s1043" type="#_x0000_t32" style="position:absolute;left:6056;top:5877;width: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" strokecolor="#003062" strokeweight="1.5pt"/>
                </v:group>
                <v:roundrect id="AutoShape 116" o:spid="_x0000_s1044" style="position:absolute;left:9206;top:5622;width:2389;height: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" filled="f" stroked="f">
                  <v:textbox inset="0,1mm,0,0">
                    <w:txbxContent>
                      <w:p w14:paraId="0FC5D2CD" w14:textId="77777777" w:rsidR="009E0BE3" w:rsidRDefault="009E0BE3" w:rsidP="009E0BE3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t>вуз</w:t>
                        </w:r>
                      </w:p>
                    </w:txbxContent>
                  </v:textbox>
                </v:roundrect>
                <v:roundrect id="AutoShape 117" o:spid="_x0000_s1045" style="position:absolute;left:13560;top:5628;width:2389;height: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" filled="f" stroked="f">
                  <v:textbox inset="0,1mm,0,0">
                    <w:txbxContent>
                      <w:p w14:paraId="0782C4F9" w14:textId="77777777" w:rsidR="009E0BE3" w:rsidRDefault="009E0BE3" w:rsidP="009E0BE3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вузы-участники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9B7D72">
        <w:rPr>
          <w:sz w:val="28"/>
          <w:szCs w:val="28"/>
        </w:rPr>
        <w:t>Сравнение распределения</w:t>
      </w:r>
      <w:r w:rsidR="009B7D72" w:rsidRPr="00BA694D">
        <w:rPr>
          <w:sz w:val="28"/>
          <w:szCs w:val="28"/>
        </w:rPr>
        <w:t xml:space="preserve"> </w:t>
      </w:r>
      <w:r w:rsidR="009B7D72">
        <w:rPr>
          <w:sz w:val="28"/>
          <w:szCs w:val="28"/>
        </w:rPr>
        <w:t xml:space="preserve">сертификатов, выданных студентам </w:t>
      </w:r>
      <w:r w:rsidR="009B7D72">
        <w:rPr>
          <w:noProof/>
          <w:sz w:val="28"/>
          <w:szCs w:val="28"/>
        </w:rPr>
        <w:t>вуз</w:t>
      </w:r>
      <w:r w:rsidR="009B7D72" w:rsidRPr="00BA694D">
        <w:rPr>
          <w:sz w:val="28"/>
          <w:szCs w:val="28"/>
        </w:rPr>
        <w:t xml:space="preserve">а и </w:t>
      </w:r>
      <w:r w:rsidR="009B7D72">
        <w:rPr>
          <w:noProof/>
          <w:sz w:val="28"/>
          <w:szCs w:val="28"/>
        </w:rPr>
        <w:t>вузов-участников,</w:t>
      </w:r>
      <w:r w:rsidR="009B7D72" w:rsidRPr="00BA694D">
        <w:rPr>
          <w:sz w:val="28"/>
          <w:szCs w:val="28"/>
        </w:rPr>
        <w:t xml:space="preserve"> по показателю</w:t>
      </w:r>
      <w:r w:rsidR="009B7D72">
        <w:rPr>
          <w:sz w:val="28"/>
          <w:szCs w:val="28"/>
        </w:rPr>
        <w:t xml:space="preserve"> «Доля студентов, получивших именной сертификат», представлено</w:t>
      </w:r>
      <w:r w:rsidR="009B7D72" w:rsidRPr="000725AC">
        <w:rPr>
          <w:sz w:val="28"/>
          <w:szCs w:val="28"/>
        </w:rPr>
        <w:t xml:space="preserve"> </w:t>
      </w:r>
      <w:r w:rsidR="009B7D72">
        <w:rPr>
          <w:sz w:val="28"/>
          <w:szCs w:val="28"/>
        </w:rPr>
        <w:t>н</w:t>
      </w:r>
      <w:r w:rsidR="009B7D72" w:rsidRPr="000725AC">
        <w:rPr>
          <w:sz w:val="28"/>
          <w:szCs w:val="28"/>
        </w:rPr>
        <w:t>а рисунке</w:t>
      </w:r>
      <w:r w:rsidR="009B7D72">
        <w:rPr>
          <w:sz w:val="28"/>
          <w:szCs w:val="28"/>
        </w:rPr>
        <w:t xml:space="preserve"> 2.4.</w:t>
      </w:r>
    </w:p>
    <w:p w14:paraId="1F1FA735" w14:textId="77777777" w:rsidR="009B7D72" w:rsidRPr="00190F6C" w:rsidRDefault="009B7D72" w:rsidP="00267DA2">
      <w:pPr>
        <w:spacing w:before="120"/>
        <w:jc w:val="center"/>
      </w:pPr>
      <w:r>
        <w:t>Рисунок 2</w:t>
      </w:r>
      <w:r w:rsidRPr="00190F6C">
        <w:t>.</w:t>
      </w:r>
      <w:r>
        <w:rPr>
          <w:noProof/>
        </w:rPr>
        <w:t>4</w:t>
      </w:r>
      <w:r w:rsidRPr="00190F6C">
        <w:t xml:space="preserve"> –</w:t>
      </w:r>
      <w:r>
        <w:t xml:space="preserve"> Распределение</w:t>
      </w:r>
      <w:r w:rsidRPr="00190F6C">
        <w:t xml:space="preserve"> </w:t>
      </w:r>
      <w:r>
        <w:t>сертификатов</w:t>
      </w:r>
    </w:p>
    <w:p w14:paraId="1C5E70ED" w14:textId="77777777" w:rsidR="009B7D72" w:rsidRPr="00702517" w:rsidRDefault="009B7D72" w:rsidP="00AE4536">
      <w:pPr>
        <w:spacing w:after="80"/>
        <w:ind w:firstLine="539"/>
        <w:jc w:val="both"/>
        <w:rPr>
          <w:sz w:val="28"/>
          <w:szCs w:val="28"/>
        </w:rPr>
      </w:pPr>
    </w:p>
    <w:p w14:paraId="6E1EF150" w14:textId="77777777" w:rsidR="009B7D72" w:rsidRPr="00E25178" w:rsidRDefault="009B7D72" w:rsidP="006644F7">
      <w:pPr>
        <w:spacing w:before="80"/>
        <w:ind w:firstLine="540"/>
        <w:jc w:val="both"/>
      </w:pPr>
    </w:p>
    <w:p w14:paraId="341C7343" w14:textId="77777777" w:rsidR="009B7D72" w:rsidRPr="007E0D82" w:rsidRDefault="009B7D72" w:rsidP="006644F7">
      <w:pPr>
        <w:spacing w:before="80"/>
        <w:ind w:firstLine="540"/>
        <w:jc w:val="both"/>
        <w:rPr>
          <w:sz w:val="28"/>
          <w:szCs w:val="28"/>
        </w:rPr>
      </w:pPr>
      <w:r w:rsidRPr="003B0EC8">
        <w:rPr>
          <w:sz w:val="28"/>
          <w:szCs w:val="28"/>
        </w:rPr>
        <w:t xml:space="preserve">Доля студентов, получивших именной сертификат уровней золотой, серебряный и бронзовый, </w:t>
      </w:r>
      <w:r w:rsidR="00E25178">
        <w:rPr>
          <w:noProof/>
          <w:sz w:val="28"/>
          <w:szCs w:val="28"/>
        </w:rPr>
        <w:t>меньше</w:t>
      </w:r>
      <w:r w:rsidRPr="003B0EC8">
        <w:rPr>
          <w:sz w:val="28"/>
          <w:szCs w:val="28"/>
        </w:rPr>
        <w:t xml:space="preserve"> 50%. При этом доля студентов, получивших сертификат участника, составила </w:t>
      </w:r>
      <w:r w:rsidR="00E25178">
        <w:rPr>
          <w:noProof/>
          <w:sz w:val="28"/>
          <w:szCs w:val="28"/>
        </w:rPr>
        <w:t>53,0</w:t>
      </w:r>
      <w:r w:rsidRPr="003B0EC8">
        <w:rPr>
          <w:sz w:val="28"/>
          <w:szCs w:val="28"/>
        </w:rPr>
        <w:t>%.</w:t>
      </w:r>
    </w:p>
    <w:p w14:paraId="427EAC14" w14:textId="77777777" w:rsidR="009B7D72" w:rsidRDefault="009B7D72" w:rsidP="003D5FB1"/>
    <w:p w14:paraId="109C53D6" w14:textId="77777777" w:rsidR="009B7D72" w:rsidRDefault="009B7D72" w:rsidP="003D5FB1">
      <w:pPr>
        <w:sectPr w:rsidR="009B7D72" w:rsidSect="00C94347"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6930" w:space="708"/>
            <w:col w:w="6930"/>
          </w:cols>
          <w:docGrid w:linePitch="360"/>
        </w:sectPr>
      </w:pPr>
    </w:p>
    <w:p w14:paraId="5848E0AE" w14:textId="77777777" w:rsidR="009B7D72" w:rsidRPr="002E3258" w:rsidRDefault="009B7D72" w:rsidP="002E3258">
      <w:r>
        <w:br w:type="page"/>
      </w:r>
    </w:p>
    <w:p w14:paraId="7EE045EE" w14:textId="77777777" w:rsidR="009B7D72" w:rsidRDefault="009B7D72" w:rsidP="007923E7">
      <w:pPr>
        <w:rPr>
          <w:sz w:val="28"/>
          <w:szCs w:val="28"/>
        </w:rPr>
        <w:sectPr w:rsidR="009B7D72" w:rsidSect="003D5FB1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7CE7A9AD" w14:textId="77777777" w:rsidR="009B7D72" w:rsidRDefault="009B7D72" w:rsidP="007923E7">
      <w:pPr>
        <w:ind w:firstLine="540"/>
        <w:jc w:val="both"/>
      </w:pPr>
      <w:r w:rsidRPr="006E7277">
        <w:rPr>
          <w:sz w:val="28"/>
          <w:szCs w:val="28"/>
        </w:rPr>
        <w:lastRenderedPageBreak/>
        <w:t>В таблице 2.1 приведены данные о количестве именных сертификатов, выданных студентам вуза по направлениям подготовки (соответственно уровням сертификата: золотой, серебряный, бронзовый и сертификат участника).</w:t>
      </w:r>
    </w:p>
    <w:p w14:paraId="5E65598B" w14:textId="77777777" w:rsidR="009B7D72" w:rsidRPr="0036535B" w:rsidRDefault="009B7D72" w:rsidP="007923E7">
      <w:pPr>
        <w:rPr>
          <w:sz w:val="32"/>
          <w:szCs w:val="32"/>
        </w:rPr>
      </w:pPr>
    </w:p>
    <w:p w14:paraId="71290189" w14:textId="77777777" w:rsidR="009B7D72" w:rsidRDefault="009B7D72" w:rsidP="00961DD6">
      <w:pPr>
        <w:tabs>
          <w:tab w:val="left" w:pos="1620"/>
        </w:tabs>
        <w:spacing w:before="80" w:after="80"/>
        <w:ind w:firstLine="540"/>
      </w:pPr>
      <w:r w:rsidRPr="00190F6C">
        <w:t xml:space="preserve">Таблица </w:t>
      </w:r>
      <w:r>
        <w:t>2</w:t>
      </w:r>
      <w:r w:rsidRPr="00190F6C">
        <w:t>.1 – Количество сертификатов</w:t>
      </w:r>
      <w:r>
        <w:t xml:space="preserve"> студентов вуза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4029"/>
        <w:gridCol w:w="1268"/>
        <w:gridCol w:w="1668"/>
        <w:gridCol w:w="1585"/>
        <w:gridCol w:w="1507"/>
        <w:gridCol w:w="1240"/>
        <w:gridCol w:w="1612"/>
      </w:tblGrid>
      <w:tr w:rsidR="003470A8" w:rsidRPr="009C6B97" w14:paraId="42A94D1E" w14:textId="77777777" w:rsidTr="009313F4">
        <w:trPr>
          <w:trHeight w:val="550"/>
          <w:jc w:val="center"/>
        </w:trPr>
        <w:tc>
          <w:tcPr>
            <w:tcW w:w="1678" w:type="dxa"/>
            <w:vMerge w:val="restart"/>
            <w:vAlign w:val="center"/>
          </w:tcPr>
          <w:p w14:paraId="4D2CCF04" w14:textId="77777777" w:rsidR="003470A8" w:rsidRPr="009C6B97" w:rsidRDefault="003470A8" w:rsidP="00961DD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 xml:space="preserve">Код </w:t>
            </w:r>
            <w:r>
              <w:rPr>
                <w:rStyle w:val="FontStyle41"/>
                <w:b/>
                <w:bCs/>
                <w:sz w:val="24"/>
                <w:szCs w:val="24"/>
              </w:rPr>
              <w:br/>
              <w:t xml:space="preserve">направления </w:t>
            </w:r>
            <w:r>
              <w:rPr>
                <w:rStyle w:val="FontStyle41"/>
                <w:b/>
                <w:bCs/>
                <w:sz w:val="24"/>
                <w:szCs w:val="24"/>
              </w:rPr>
              <w:br/>
              <w:t>подготовки</w:t>
            </w:r>
          </w:p>
        </w:tc>
        <w:tc>
          <w:tcPr>
            <w:tcW w:w="4098" w:type="dxa"/>
            <w:vMerge w:val="restart"/>
            <w:vAlign w:val="center"/>
          </w:tcPr>
          <w:p w14:paraId="4B0EBC2C" w14:textId="77777777" w:rsidR="003470A8" w:rsidRPr="009C6B97" w:rsidRDefault="003470A8" w:rsidP="00961DD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 xml:space="preserve">Наименование 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br/>
              <w:t>направления подготовки</w:t>
            </w:r>
          </w:p>
        </w:tc>
        <w:tc>
          <w:tcPr>
            <w:tcW w:w="6117" w:type="dxa"/>
            <w:gridSpan w:val="4"/>
            <w:vAlign w:val="center"/>
          </w:tcPr>
          <w:p w14:paraId="0F55B728" w14:textId="77777777" w:rsidR="003470A8" w:rsidRPr="009C6B97" w:rsidRDefault="003470A8" w:rsidP="00C15E47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Количество сертификатов по уровням</w:t>
            </w:r>
          </w:p>
        </w:tc>
        <w:tc>
          <w:tcPr>
            <w:tcW w:w="1259" w:type="dxa"/>
            <w:vMerge w:val="restart"/>
            <w:vAlign w:val="center"/>
          </w:tcPr>
          <w:p w14:paraId="666044D5" w14:textId="77777777" w:rsidR="003470A8" w:rsidRPr="009C6B97" w:rsidRDefault="003470A8" w:rsidP="002E325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vMerge w:val="restart"/>
            <w:vAlign w:val="center"/>
          </w:tcPr>
          <w:p w14:paraId="163D8E47" w14:textId="77777777" w:rsidR="003470A8" w:rsidRDefault="003470A8" w:rsidP="00E9519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В</w:t>
            </w:r>
            <w:r>
              <w:rPr>
                <w:rStyle w:val="FontStyle41"/>
                <w:b/>
                <w:bCs/>
                <w:sz w:val="24"/>
                <w:szCs w:val="24"/>
              </w:rPr>
              <w:t>ыполнение</w:t>
            </w:r>
          </w:p>
          <w:p w14:paraId="5287E6AD" w14:textId="77777777" w:rsidR="003470A8" w:rsidRPr="00E9519B" w:rsidRDefault="003470A8" w:rsidP="00E9519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критерия*</w:t>
            </w:r>
          </w:p>
        </w:tc>
      </w:tr>
      <w:tr w:rsidR="003470A8" w:rsidRPr="009C6B97" w14:paraId="7A39D2DF" w14:textId="77777777" w:rsidTr="003470A8">
        <w:trPr>
          <w:trHeight w:val="934"/>
          <w:jc w:val="center"/>
        </w:trPr>
        <w:tc>
          <w:tcPr>
            <w:tcW w:w="1678" w:type="dxa"/>
            <w:vMerge/>
          </w:tcPr>
          <w:p w14:paraId="740062AB" w14:textId="77777777" w:rsidR="003470A8" w:rsidRPr="009C6B97" w:rsidRDefault="003470A8" w:rsidP="00655130">
            <w:pPr>
              <w:rPr>
                <w:rStyle w:val="FontStyle41"/>
                <w:b/>
                <w:bCs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14:paraId="4DD6341B" w14:textId="77777777" w:rsidR="003470A8" w:rsidRPr="009C6B97" w:rsidRDefault="003470A8" w:rsidP="00655130">
            <w:pPr>
              <w:rPr>
                <w:rStyle w:val="FontStyle41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D99BE8F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з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олотой</w:t>
            </w:r>
          </w:p>
        </w:tc>
        <w:tc>
          <w:tcPr>
            <w:tcW w:w="1695" w:type="dxa"/>
            <w:vAlign w:val="center"/>
          </w:tcPr>
          <w:p w14:paraId="7E304A1D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с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еребряный</w:t>
            </w:r>
          </w:p>
        </w:tc>
        <w:tc>
          <w:tcPr>
            <w:tcW w:w="1608" w:type="dxa"/>
            <w:vAlign w:val="center"/>
          </w:tcPr>
          <w:p w14:paraId="1D983665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б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ронзовый</w:t>
            </w:r>
          </w:p>
        </w:tc>
        <w:tc>
          <w:tcPr>
            <w:tcW w:w="1530" w:type="dxa"/>
            <w:vAlign w:val="center"/>
          </w:tcPr>
          <w:p w14:paraId="736B7DE8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с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ертификат участника</w:t>
            </w:r>
          </w:p>
        </w:tc>
        <w:tc>
          <w:tcPr>
            <w:tcW w:w="1259" w:type="dxa"/>
            <w:vMerge/>
          </w:tcPr>
          <w:p w14:paraId="7DCA167A" w14:textId="77777777" w:rsidR="003470A8" w:rsidRPr="009C6B97" w:rsidRDefault="003470A8" w:rsidP="002258DB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CD476C" w14:textId="77777777" w:rsidR="003470A8" w:rsidRPr="009C6B97" w:rsidRDefault="003470A8" w:rsidP="002258DB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E25178" w:rsidRPr="009C6B97" w14:paraId="5F002615" w14:textId="77777777" w:rsidTr="00687DE3">
        <w:trPr>
          <w:jc w:val="center"/>
        </w:trPr>
        <w:tc>
          <w:tcPr>
            <w:tcW w:w="1674" w:type="dxa"/>
            <w:vAlign w:val="center"/>
          </w:tcPr>
          <w:p w14:paraId="175BB0A5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09.03.01</w:t>
            </w:r>
          </w:p>
        </w:tc>
        <w:tc>
          <w:tcPr>
            <w:tcW w:w="4095" w:type="dxa"/>
            <w:vAlign w:val="center"/>
          </w:tcPr>
          <w:p w14:paraId="339478B1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287" w:type="dxa"/>
            <w:vAlign w:val="center"/>
          </w:tcPr>
          <w:p w14:paraId="61E6F477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743D7516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10" w:type="dxa"/>
            <w:vAlign w:val="center"/>
          </w:tcPr>
          <w:p w14:paraId="74C1B07E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459CDA5E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17</w:t>
            </w:r>
          </w:p>
        </w:tc>
        <w:tc>
          <w:tcPr>
            <w:tcW w:w="1259" w:type="dxa"/>
            <w:vAlign w:val="center"/>
          </w:tcPr>
          <w:p w14:paraId="2D722716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36" w:type="dxa"/>
            <w:vAlign w:val="center"/>
          </w:tcPr>
          <w:p w14:paraId="0F522FCB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02244D92" w14:textId="77777777" w:rsidTr="00687DE3">
        <w:trPr>
          <w:jc w:val="center"/>
        </w:trPr>
        <w:tc>
          <w:tcPr>
            <w:tcW w:w="1674" w:type="dxa"/>
            <w:vAlign w:val="center"/>
          </w:tcPr>
          <w:p w14:paraId="23C1DB55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09.03.02</w:t>
            </w:r>
          </w:p>
        </w:tc>
        <w:tc>
          <w:tcPr>
            <w:tcW w:w="4095" w:type="dxa"/>
            <w:vAlign w:val="center"/>
          </w:tcPr>
          <w:p w14:paraId="5F080E57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287" w:type="dxa"/>
            <w:vAlign w:val="center"/>
          </w:tcPr>
          <w:p w14:paraId="531AFDDD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4D89F475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10" w:type="dxa"/>
            <w:vAlign w:val="center"/>
          </w:tcPr>
          <w:p w14:paraId="4073F8EE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3C21A6CA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16</w:t>
            </w:r>
          </w:p>
        </w:tc>
        <w:tc>
          <w:tcPr>
            <w:tcW w:w="1259" w:type="dxa"/>
            <w:vAlign w:val="center"/>
          </w:tcPr>
          <w:p w14:paraId="72087589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36" w:type="dxa"/>
            <w:vAlign w:val="center"/>
          </w:tcPr>
          <w:p w14:paraId="49920706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3D6C85B3" w14:textId="77777777" w:rsidTr="00687DE3">
        <w:trPr>
          <w:jc w:val="center"/>
        </w:trPr>
        <w:tc>
          <w:tcPr>
            <w:tcW w:w="1674" w:type="dxa"/>
            <w:vAlign w:val="center"/>
          </w:tcPr>
          <w:p w14:paraId="45C08C17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39.03.01</w:t>
            </w:r>
          </w:p>
        </w:tc>
        <w:tc>
          <w:tcPr>
            <w:tcW w:w="4095" w:type="dxa"/>
            <w:vAlign w:val="center"/>
          </w:tcPr>
          <w:p w14:paraId="06CB3517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Социология</w:t>
            </w:r>
          </w:p>
        </w:tc>
        <w:tc>
          <w:tcPr>
            <w:tcW w:w="1287" w:type="dxa"/>
            <w:vAlign w:val="center"/>
          </w:tcPr>
          <w:p w14:paraId="3CC05898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3A13A3A0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610" w:type="dxa"/>
            <w:vAlign w:val="center"/>
          </w:tcPr>
          <w:p w14:paraId="1E78F3E3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14:paraId="21311F3D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259" w:type="dxa"/>
            <w:vAlign w:val="center"/>
          </w:tcPr>
          <w:p w14:paraId="74881D7B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36" w:type="dxa"/>
            <w:vAlign w:val="center"/>
          </w:tcPr>
          <w:p w14:paraId="24DFEBF9" w14:textId="77777777" w:rsidR="00E25178" w:rsidRDefault="00E25178" w:rsidP="00E25178">
            <w:pPr>
              <w:jc w:val="center"/>
            </w:pPr>
            <w:r>
              <w:rPr>
                <w:noProof/>
              </w:rPr>
              <w:t>+</w:t>
            </w:r>
          </w:p>
        </w:tc>
      </w:tr>
      <w:tr w:rsidR="00E25178" w:rsidRPr="009C6B97" w14:paraId="12DDD31E" w14:textId="77777777" w:rsidTr="00687DE3">
        <w:trPr>
          <w:jc w:val="center"/>
        </w:trPr>
        <w:tc>
          <w:tcPr>
            <w:tcW w:w="1674" w:type="dxa"/>
            <w:vAlign w:val="center"/>
          </w:tcPr>
          <w:p w14:paraId="0752007E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40.03.01</w:t>
            </w:r>
          </w:p>
        </w:tc>
        <w:tc>
          <w:tcPr>
            <w:tcW w:w="4095" w:type="dxa"/>
            <w:vAlign w:val="center"/>
          </w:tcPr>
          <w:p w14:paraId="6FE99ACB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Юриспруденция</w:t>
            </w:r>
          </w:p>
        </w:tc>
        <w:tc>
          <w:tcPr>
            <w:tcW w:w="1287" w:type="dxa"/>
            <w:vAlign w:val="center"/>
          </w:tcPr>
          <w:p w14:paraId="6FE44059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14:paraId="22859809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</w:tcPr>
          <w:p w14:paraId="7A2654ED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14:paraId="2B950920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259" w:type="dxa"/>
            <w:vAlign w:val="center"/>
          </w:tcPr>
          <w:p w14:paraId="0F8BE260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36" w:type="dxa"/>
            <w:vAlign w:val="center"/>
          </w:tcPr>
          <w:p w14:paraId="047836E0" w14:textId="77777777" w:rsidR="00E25178" w:rsidRDefault="00E25178" w:rsidP="00E25178">
            <w:pPr>
              <w:jc w:val="center"/>
            </w:pPr>
            <w:r>
              <w:rPr>
                <w:noProof/>
              </w:rPr>
              <w:t>+</w:t>
            </w:r>
          </w:p>
        </w:tc>
      </w:tr>
      <w:tr w:rsidR="00E25178" w:rsidRPr="009C6B97" w14:paraId="13FE372E" w14:textId="77777777" w:rsidTr="00687DE3">
        <w:trPr>
          <w:jc w:val="center"/>
        </w:trPr>
        <w:tc>
          <w:tcPr>
            <w:tcW w:w="1674" w:type="dxa"/>
            <w:vAlign w:val="center"/>
          </w:tcPr>
          <w:p w14:paraId="62F8F206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44.03.01</w:t>
            </w:r>
          </w:p>
        </w:tc>
        <w:tc>
          <w:tcPr>
            <w:tcW w:w="4095" w:type="dxa"/>
            <w:vAlign w:val="center"/>
          </w:tcPr>
          <w:p w14:paraId="0369BF01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287" w:type="dxa"/>
            <w:vAlign w:val="center"/>
          </w:tcPr>
          <w:p w14:paraId="0AD12F48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160F8D30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10" w:type="dxa"/>
            <w:vAlign w:val="center"/>
          </w:tcPr>
          <w:p w14:paraId="6DA82E78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10</w:t>
            </w:r>
          </w:p>
        </w:tc>
        <w:tc>
          <w:tcPr>
            <w:tcW w:w="1531" w:type="dxa"/>
            <w:vAlign w:val="center"/>
          </w:tcPr>
          <w:p w14:paraId="680BAF19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35</w:t>
            </w:r>
          </w:p>
        </w:tc>
        <w:tc>
          <w:tcPr>
            <w:tcW w:w="1259" w:type="dxa"/>
            <w:vAlign w:val="center"/>
          </w:tcPr>
          <w:p w14:paraId="23493584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636" w:type="dxa"/>
            <w:vAlign w:val="center"/>
          </w:tcPr>
          <w:p w14:paraId="4A96BDDA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75729911" w14:textId="77777777" w:rsidTr="00687DE3">
        <w:trPr>
          <w:jc w:val="center"/>
        </w:trPr>
        <w:tc>
          <w:tcPr>
            <w:tcW w:w="1674" w:type="dxa"/>
            <w:vAlign w:val="center"/>
          </w:tcPr>
          <w:p w14:paraId="1A97912B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44.03.02</w:t>
            </w:r>
          </w:p>
        </w:tc>
        <w:tc>
          <w:tcPr>
            <w:tcW w:w="4095" w:type="dxa"/>
            <w:vAlign w:val="center"/>
          </w:tcPr>
          <w:p w14:paraId="43A8CD9A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287" w:type="dxa"/>
            <w:vAlign w:val="center"/>
          </w:tcPr>
          <w:p w14:paraId="3DE46284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14:paraId="7DA4260F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610" w:type="dxa"/>
            <w:vAlign w:val="center"/>
          </w:tcPr>
          <w:p w14:paraId="1D5511ED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639D69F7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6</w:t>
            </w:r>
          </w:p>
        </w:tc>
        <w:tc>
          <w:tcPr>
            <w:tcW w:w="1259" w:type="dxa"/>
            <w:vAlign w:val="center"/>
          </w:tcPr>
          <w:p w14:paraId="28F723C4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36" w:type="dxa"/>
            <w:vAlign w:val="center"/>
          </w:tcPr>
          <w:p w14:paraId="2C23D36C" w14:textId="77777777" w:rsidR="00E25178" w:rsidRDefault="00E25178" w:rsidP="00E25178">
            <w:pPr>
              <w:jc w:val="center"/>
            </w:pPr>
            <w:r>
              <w:rPr>
                <w:noProof/>
              </w:rPr>
              <w:t>+</w:t>
            </w:r>
          </w:p>
        </w:tc>
      </w:tr>
      <w:tr w:rsidR="00E25178" w:rsidRPr="009C6B97" w14:paraId="47A68539" w14:textId="77777777" w:rsidTr="00687DE3">
        <w:trPr>
          <w:jc w:val="center"/>
        </w:trPr>
        <w:tc>
          <w:tcPr>
            <w:tcW w:w="1674" w:type="dxa"/>
            <w:vAlign w:val="center"/>
          </w:tcPr>
          <w:p w14:paraId="48672247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44.03.05</w:t>
            </w:r>
          </w:p>
        </w:tc>
        <w:tc>
          <w:tcPr>
            <w:tcW w:w="4095" w:type="dxa"/>
            <w:vAlign w:val="center"/>
          </w:tcPr>
          <w:p w14:paraId="379AD66F" w14:textId="77777777" w:rsidR="00E25178" w:rsidRPr="00351614" w:rsidRDefault="00E25178" w:rsidP="00E25178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287" w:type="dxa"/>
            <w:vAlign w:val="center"/>
          </w:tcPr>
          <w:p w14:paraId="4A213598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7711D6D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610" w:type="dxa"/>
            <w:vAlign w:val="center"/>
          </w:tcPr>
          <w:p w14:paraId="026AFE86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5DB3120D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14:paraId="39C85F7B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36" w:type="dxa"/>
            <w:vAlign w:val="center"/>
          </w:tcPr>
          <w:p w14:paraId="5703CB99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AC5D03" w:rsidRPr="009C6B97" w14:paraId="4C3A61C9" w14:textId="77777777" w:rsidTr="00A9243B">
        <w:tblPrEx>
          <w:jc w:val="left"/>
        </w:tblPrEx>
        <w:trPr>
          <w:trHeight w:val="539"/>
        </w:trPr>
        <w:tc>
          <w:tcPr>
            <w:tcW w:w="5777" w:type="dxa"/>
            <w:gridSpan w:val="2"/>
            <w:vAlign w:val="center"/>
          </w:tcPr>
          <w:p w14:paraId="5A51B0F9" w14:textId="77777777" w:rsidR="00AC5D03" w:rsidRPr="009C6B97" w:rsidRDefault="00AC5D03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vAlign w:val="center"/>
          </w:tcPr>
          <w:p w14:paraId="0AFF356C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95" w:type="dxa"/>
            <w:vAlign w:val="center"/>
          </w:tcPr>
          <w:p w14:paraId="7BB13876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10" w:type="dxa"/>
            <w:vAlign w:val="center"/>
          </w:tcPr>
          <w:p w14:paraId="58D00AF7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31" w:type="dxa"/>
            <w:vAlign w:val="center"/>
          </w:tcPr>
          <w:p w14:paraId="40418890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259" w:type="dxa"/>
            <w:vAlign w:val="center"/>
          </w:tcPr>
          <w:p w14:paraId="2D20C631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638" w:type="dxa"/>
            <w:tcBorders>
              <w:bottom w:val="nil"/>
              <w:right w:val="nil"/>
            </w:tcBorders>
          </w:tcPr>
          <w:p w14:paraId="5D602362" w14:textId="77777777" w:rsidR="00AC5D03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</w:p>
        </w:tc>
      </w:tr>
    </w:tbl>
    <w:p w14:paraId="76C6272B" w14:textId="77777777" w:rsidR="00E25178" w:rsidRPr="00A5217C" w:rsidRDefault="00E25178" w:rsidP="007923E7">
      <w:pPr>
        <w:spacing w:before="80"/>
        <w:rPr>
          <w:sz w:val="32"/>
          <w:szCs w:val="32"/>
        </w:rPr>
      </w:pPr>
    </w:p>
    <w:p w14:paraId="2AD9A3F1" w14:textId="77777777" w:rsidR="009B7D72" w:rsidRPr="00F3168E" w:rsidRDefault="009B7D72" w:rsidP="00F3168E">
      <w:pPr>
        <w:rPr>
          <w:b/>
          <w:bCs/>
          <w:i/>
          <w:iCs/>
        </w:rPr>
      </w:pPr>
      <w:r w:rsidRPr="00F3168E">
        <w:rPr>
          <w:b/>
          <w:bCs/>
          <w:i/>
          <w:iCs/>
        </w:rPr>
        <w:t xml:space="preserve">Примечание: </w:t>
      </w:r>
    </w:p>
    <w:p w14:paraId="7A73302F" w14:textId="77777777" w:rsidR="009B7D72" w:rsidRPr="00F3168E" w:rsidRDefault="009B7D72" w:rsidP="00612492">
      <w:pPr>
        <w:jc w:val="both"/>
      </w:pPr>
      <w:r w:rsidRPr="00F3168E">
        <w:t>По итогам успешного прохождения внешней независимой оценки качества подготовки выпускников бакалавриата образовательным организациям предоставляются сертификаты качества, которые учитываются при проведении профессионально-общественной аккредитации (решение Национального аккредитационного совета от 29 июня 2017 г.), а также могут быть использованы при процедуре государственной аккредитации (Приказ Министерства образования и науки РФ от 9.11.2016 г. № 1385).</w:t>
      </w:r>
    </w:p>
    <w:p w14:paraId="300C80E6" w14:textId="77777777" w:rsidR="009B7D72" w:rsidRPr="00F3168E" w:rsidRDefault="009B7D72" w:rsidP="00612492">
      <w:pPr>
        <w:jc w:val="both"/>
      </w:pPr>
      <w:r w:rsidRPr="00F3168E">
        <w:t>Направление подготовки включается в сертификат качества по итогам ФИЭБ при соблюдении следующих критериев:</w:t>
      </w:r>
    </w:p>
    <w:p w14:paraId="6AB9BAEA" w14:textId="77777777" w:rsidR="009B7D72" w:rsidRPr="00F3168E" w:rsidRDefault="009B7D72" w:rsidP="00612492">
      <w:pPr>
        <w:jc w:val="both"/>
      </w:pPr>
      <w:r w:rsidRPr="00F3168E">
        <w:t>— суммарное количество именных золотых, серебряных, бронзовых сертификатов ФИЭБ, полученных студентами вуза по данному направлению подготовки, составляет не менее 50 % от общего числа именных сертификатов для данного направления подготовки в образовательной организации;</w:t>
      </w:r>
    </w:p>
    <w:p w14:paraId="72448829" w14:textId="77777777" w:rsidR="009B7D72" w:rsidRPr="00F3168E" w:rsidRDefault="009B7D72" w:rsidP="00612492">
      <w:pPr>
        <w:jc w:val="both"/>
      </w:pPr>
      <w:r w:rsidRPr="00F3168E">
        <w:t>— в ФИЭБ по данному направлению подготовки принимали участие не менее 10 студентов образовательной организации.</w:t>
      </w:r>
    </w:p>
    <w:p w14:paraId="4A286EFA" w14:textId="77777777" w:rsidR="009B7D72" w:rsidRDefault="009B7D72" w:rsidP="004043DC">
      <w:pPr>
        <w:pStyle w:val="1"/>
        <w:numPr>
          <w:ilvl w:val="0"/>
          <w:numId w:val="3"/>
        </w:numPr>
        <w:spacing w:before="120"/>
      </w:pPr>
      <w:r>
        <w:br w:type="page"/>
      </w:r>
      <w:bookmarkStart w:id="5" w:name="_Toc75722451"/>
      <w:r>
        <w:lastRenderedPageBreak/>
        <w:t>Результаты тестирования студентов по направлениям подготовки</w:t>
      </w:r>
      <w:bookmarkEnd w:id="5"/>
    </w:p>
    <w:p w14:paraId="19337F6A" w14:textId="77777777" w:rsidR="009B7D72" w:rsidRPr="00D2653B" w:rsidRDefault="009B7D72" w:rsidP="00B400FF">
      <w:pPr>
        <w:pStyle w:val="2"/>
        <w:tabs>
          <w:tab w:val="clear" w:pos="792"/>
          <w:tab w:val="num" w:pos="720"/>
        </w:tabs>
        <w:ind w:hanging="792"/>
        <w:rPr>
          <w:lang w:val="en-US"/>
        </w:rPr>
      </w:pPr>
      <w:bookmarkStart w:id="6" w:name="_Toc75722467"/>
      <w:r w:rsidRPr="00B400FF">
        <w:t>Направление</w:t>
      </w:r>
      <w:r w:rsidRPr="00D2653B">
        <w:rPr>
          <w:lang w:val="en-US"/>
        </w:rPr>
        <w:t xml:space="preserve"> </w:t>
      </w:r>
      <w:r w:rsidRPr="00B400FF">
        <w:t>подготовки</w:t>
      </w:r>
      <w:r w:rsidRPr="00D2653B">
        <w:rPr>
          <w:lang w:val="en-US"/>
        </w:rPr>
        <w:t xml:space="preserve"> </w:t>
      </w:r>
      <w:r w:rsidR="00D2653B" w:rsidRPr="00D2653B">
        <w:rPr>
          <w:rStyle w:val="14"/>
          <w:b/>
          <w:bCs/>
          <w:i/>
          <w:iCs/>
          <w:lang w:val="en-US"/>
        </w:rPr>
        <w:t>40.03.01</w:t>
      </w:r>
      <w:r w:rsidRPr="00D2653B">
        <w:rPr>
          <w:b w:val="0"/>
          <w:bCs w:val="0"/>
          <w:i w:val="0"/>
          <w:iCs w:val="0"/>
          <w:lang w:val="en-US"/>
        </w:rPr>
        <w:t xml:space="preserve"> </w:t>
      </w:r>
      <w:proofErr w:type="spellStart"/>
      <w:r w:rsidR="00D2653B" w:rsidRPr="00D2653B">
        <w:rPr>
          <w:rStyle w:val="14"/>
          <w:b/>
          <w:bCs/>
          <w:i/>
          <w:iCs/>
          <w:lang w:val="en-US"/>
        </w:rPr>
        <w:t>Юриспруденция</w:t>
      </w:r>
      <w:bookmarkEnd w:id="6"/>
      <w:proofErr w:type="spellEnd"/>
    </w:p>
    <w:p w14:paraId="67ABCA84" w14:textId="77777777" w:rsidR="009B7D72" w:rsidRPr="004043DC" w:rsidRDefault="009B7D72" w:rsidP="004043DC">
      <w:pPr>
        <w:pStyle w:val="3"/>
        <w:tabs>
          <w:tab w:val="clear" w:pos="1440"/>
          <w:tab w:val="num" w:pos="900"/>
        </w:tabs>
        <w:ind w:hanging="1224"/>
      </w:pPr>
      <w:bookmarkStart w:id="7" w:name="_Toc75722468"/>
      <w:r w:rsidRPr="004043DC">
        <w:t>Распределение результатов тестирования студентов в целом</w:t>
      </w:r>
      <w:bookmarkEnd w:id="7"/>
    </w:p>
    <w:p w14:paraId="44850EF5" w14:textId="77777777" w:rsidR="009B7D72" w:rsidRDefault="009B7D72" w:rsidP="00870085">
      <w:pPr>
        <w:spacing w:before="80"/>
        <w:jc w:val="both"/>
      </w:pPr>
    </w:p>
    <w:p w14:paraId="3F9BA126" w14:textId="77777777" w:rsidR="009B7D72" w:rsidRPr="003022B3" w:rsidRDefault="009B7D72" w:rsidP="007923E7">
      <w:pPr>
        <w:spacing w:before="80"/>
        <w:ind w:firstLine="540"/>
        <w:jc w:val="both"/>
        <w:rPr>
          <w:sz w:val="2"/>
          <w:szCs w:val="2"/>
        </w:rPr>
      </w:pPr>
    </w:p>
    <w:p w14:paraId="508207F8" w14:textId="77777777" w:rsidR="009B7D72" w:rsidRDefault="009B7D72" w:rsidP="00230E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и</w:t>
      </w:r>
      <w:r w:rsidRPr="00DB62E4">
        <w:rPr>
          <w:sz w:val="28"/>
          <w:szCs w:val="28"/>
        </w:rPr>
        <w:t>нтернет-экзамене для выпускников бакалавриата принял</w:t>
      </w:r>
      <w:r w:rsidR="00D2653B">
        <w:rPr>
          <w:noProof/>
          <w:sz w:val="28"/>
          <w:szCs w:val="28"/>
        </w:rPr>
        <w:t>и</w:t>
      </w:r>
      <w:r w:rsidRPr="00DB62E4">
        <w:rPr>
          <w:sz w:val="28"/>
          <w:szCs w:val="28"/>
        </w:rPr>
        <w:t xml:space="preserve"> участие </w:t>
      </w:r>
      <w:r w:rsidR="00D2653B">
        <w:rPr>
          <w:rStyle w:val="FontStyle41"/>
          <w:sz w:val="28"/>
          <w:szCs w:val="28"/>
        </w:rPr>
        <w:t>33</w:t>
      </w:r>
      <w:r w:rsidRPr="00DB62E4">
        <w:rPr>
          <w:sz w:val="28"/>
          <w:szCs w:val="28"/>
        </w:rPr>
        <w:t xml:space="preserve"> студент</w:t>
      </w:r>
      <w:r w:rsidR="00D2653B">
        <w:rPr>
          <w:noProof/>
          <w:sz w:val="28"/>
          <w:szCs w:val="28"/>
        </w:rPr>
        <w:t>а</w:t>
      </w:r>
      <w:r w:rsidRPr="00DB62E4">
        <w:rPr>
          <w:sz w:val="28"/>
          <w:szCs w:val="28"/>
        </w:rPr>
        <w:t xml:space="preserve"> вуза по направлению подготовки </w:t>
      </w:r>
      <w:r w:rsidR="00D2653B">
        <w:rPr>
          <w:noProof/>
          <w:sz w:val="28"/>
          <w:szCs w:val="28"/>
        </w:rPr>
        <w:t>40.03.01</w:t>
      </w:r>
      <w:r>
        <w:t xml:space="preserve"> </w:t>
      </w:r>
      <w:r w:rsidR="00D2653B">
        <w:rPr>
          <w:noProof/>
          <w:sz w:val="28"/>
          <w:szCs w:val="28"/>
        </w:rPr>
        <w:t>Юриспруденция</w:t>
      </w:r>
      <w:r w:rsidRPr="00DB62E4">
        <w:rPr>
          <w:sz w:val="28"/>
          <w:szCs w:val="28"/>
        </w:rPr>
        <w:t>.</w:t>
      </w:r>
    </w:p>
    <w:p w14:paraId="277894C7" w14:textId="77777777" w:rsidR="009B7D72" w:rsidRPr="002E3258" w:rsidRDefault="009B7D72" w:rsidP="00230E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рисунке 3.</w:t>
      </w:r>
      <w:r w:rsidR="00D2653B">
        <w:rPr>
          <w:noProof/>
          <w:sz w:val="28"/>
          <w:szCs w:val="28"/>
        </w:rPr>
        <w:t>28</w:t>
      </w:r>
      <w:r>
        <w:rPr>
          <w:sz w:val="28"/>
          <w:szCs w:val="28"/>
        </w:rPr>
        <w:t xml:space="preserve"> представлено наложение результатов тестирования студентов вуза на общий фон результатов студентов всех вузов – участников ФИЭБ </w:t>
      </w:r>
      <w:r w:rsidRPr="007F62F6">
        <w:rPr>
          <w:sz w:val="28"/>
          <w:szCs w:val="28"/>
        </w:rPr>
        <w:t>(</w:t>
      </w:r>
      <w:r>
        <w:rPr>
          <w:sz w:val="28"/>
          <w:szCs w:val="28"/>
        </w:rPr>
        <w:t xml:space="preserve">НП </w:t>
      </w:r>
      <w:r w:rsidR="00D2653B">
        <w:rPr>
          <w:noProof/>
          <w:sz w:val="28"/>
          <w:szCs w:val="28"/>
        </w:rPr>
        <w:t>40.03.01</w:t>
      </w:r>
      <w:r>
        <w:rPr>
          <w:sz w:val="28"/>
          <w:szCs w:val="28"/>
        </w:rPr>
        <w:t xml:space="preserve"> </w:t>
      </w:r>
      <w:r w:rsidR="00D2653B">
        <w:rPr>
          <w:noProof/>
          <w:sz w:val="28"/>
          <w:szCs w:val="28"/>
        </w:rPr>
        <w:t>Юриспруденция</w:t>
      </w:r>
      <w:r w:rsidRPr="00835F4E">
        <w:rPr>
          <w:sz w:val="28"/>
          <w:szCs w:val="28"/>
        </w:rPr>
        <w:t>)</w:t>
      </w:r>
      <w:r w:rsidRPr="008476ED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 по проценту набранных баллов за выполнение ПИМ».</w:t>
      </w:r>
    </w:p>
    <w:p w14:paraId="57F06E68" w14:textId="77777777" w:rsidR="009B7D72" w:rsidRPr="00015968" w:rsidRDefault="009B7D72" w:rsidP="007923E7">
      <w:pPr>
        <w:spacing w:before="80" w:after="80"/>
        <w:ind w:firstLine="539"/>
        <w:jc w:val="both"/>
        <w:rPr>
          <w:sz w:val="16"/>
          <w:szCs w:val="16"/>
        </w:rPr>
      </w:pPr>
    </w:p>
    <w:p w14:paraId="3DC87D00" w14:textId="77777777" w:rsidR="009B7D72" w:rsidRDefault="00D2653B" w:rsidP="007E0BB8">
      <w:pPr>
        <w:keepNext/>
        <w:spacing w:before="80"/>
        <w:jc w:val="center"/>
        <w:rPr>
          <w:noProof/>
        </w:rPr>
      </w:pPr>
      <w:r>
        <w:rPr>
          <w:noProof/>
        </w:rPr>
        <w:drawing>
          <wp:inline distT="0" distB="0" distL="0" distR="0" wp14:anchorId="461A2309" wp14:editId="73BEDA39">
            <wp:extent cx="8229600" cy="2286000"/>
            <wp:effectExtent l="25400" t="0" r="0" b="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tion_both332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2E15" w14:textId="77777777" w:rsidR="009B7D72" w:rsidRPr="002C1AFD" w:rsidRDefault="009B7D72" w:rsidP="00EF047D">
      <w:pPr>
        <w:keepLines/>
        <w:spacing w:before="80" w:after="80"/>
        <w:ind w:firstLine="539"/>
        <w:jc w:val="center"/>
      </w:pPr>
      <w:r>
        <w:t>Рисунок 3.</w:t>
      </w:r>
      <w:r w:rsidR="00D2653B">
        <w:rPr>
          <w:noProof/>
        </w:rPr>
        <w:t>28</w:t>
      </w:r>
      <w:r w:rsidRPr="00450290">
        <w:t xml:space="preserve"> –</w:t>
      </w:r>
      <w:r>
        <w:t xml:space="preserve"> Распределение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t xml:space="preserve"> </w:t>
      </w:r>
      <w:r>
        <w:rPr>
          <w:noProof/>
        </w:rPr>
        <w:t>вуз</w:t>
      </w:r>
      <w:r>
        <w:t>а</w:t>
      </w:r>
      <w:r>
        <w:br/>
        <w:t xml:space="preserve">с наложением на общий результат </w:t>
      </w:r>
      <w:r>
        <w:rPr>
          <w:noProof/>
        </w:rPr>
        <w:t>вузов-участников</w:t>
      </w:r>
      <w:r>
        <w:rPr>
          <w:noProof/>
        </w:rPr>
        <w:br/>
      </w:r>
      <w:r w:rsidR="002C1AFD">
        <w:t>НП Юриспруденция</w:t>
      </w:r>
    </w:p>
    <w:p w14:paraId="1DA4C79A" w14:textId="77777777" w:rsidR="002C1AFD" w:rsidRPr="00015968" w:rsidRDefault="002C1AFD" w:rsidP="00EF047D">
      <w:pPr>
        <w:keepLines/>
        <w:spacing w:before="80" w:after="80"/>
        <w:ind w:firstLine="539"/>
        <w:jc w:val="center"/>
        <w:rPr>
          <w:sz w:val="16"/>
          <w:szCs w:val="16"/>
        </w:rPr>
      </w:pPr>
    </w:p>
    <w:p w14:paraId="558A2EF8" w14:textId="77777777" w:rsidR="009B7D72" w:rsidRDefault="009B7D72" w:rsidP="00A40473">
      <w:pPr>
        <w:spacing w:before="80"/>
        <w:rPr>
          <w:noProof/>
        </w:rPr>
        <w:sectPr w:rsidR="009B7D72" w:rsidSect="003D5FB1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>
        <w:rPr>
          <w:noProof/>
        </w:rPr>
        <w:br w:type="page"/>
      </w:r>
    </w:p>
    <w:p w14:paraId="3138B9A2" w14:textId="77777777" w:rsidR="009B7D72" w:rsidRDefault="00D2653B" w:rsidP="00E20BD9">
      <w:pPr>
        <w:spacing w:before="8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BC6A142" wp14:editId="0E255831">
            <wp:extent cx="5486400" cy="2194560"/>
            <wp:effectExtent l="25400" t="0" r="0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tion_part1_332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5803" w14:textId="77777777" w:rsidR="009B7D72" w:rsidRDefault="009B7D72" w:rsidP="00AD0C7C">
      <w:pPr>
        <w:jc w:val="center"/>
        <w:rPr>
          <w:noProof/>
        </w:rPr>
      </w:pPr>
      <w:r>
        <w:t>Рисунок 3.</w:t>
      </w:r>
      <w:r w:rsidR="00D2653B">
        <w:rPr>
          <w:noProof/>
        </w:rPr>
        <w:t>29</w:t>
      </w:r>
      <w:r w:rsidRPr="00450290">
        <w:t xml:space="preserve"> –</w:t>
      </w:r>
      <w:r>
        <w:t xml:space="preserve"> Распределение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t xml:space="preserve"> </w:t>
      </w:r>
      <w:r>
        <w:rPr>
          <w:noProof/>
        </w:rPr>
        <w:t>вуз</w:t>
      </w:r>
      <w:r>
        <w:t>а</w:t>
      </w:r>
      <w:r>
        <w:br/>
        <w:t xml:space="preserve">с наложением на общий результат </w:t>
      </w:r>
      <w:r>
        <w:rPr>
          <w:noProof/>
        </w:rPr>
        <w:t>вузов-участников</w:t>
      </w:r>
    </w:p>
    <w:p w14:paraId="07DB54F8" w14:textId="77777777" w:rsidR="009B7D72" w:rsidRPr="002C1AFD" w:rsidRDefault="002C1AFD" w:rsidP="00EF777D">
      <w:pPr>
        <w:jc w:val="center"/>
        <w:rPr>
          <w:noProof/>
          <w:sz w:val="16"/>
          <w:szCs w:val="16"/>
        </w:rPr>
      </w:pPr>
      <w:r>
        <w:t xml:space="preserve">НП </w:t>
      </w:r>
      <w:r>
        <w:rPr>
          <w:noProof/>
        </w:rPr>
        <w:t>Юриспруденция</w:t>
      </w:r>
      <w:r>
        <w:rPr>
          <w:noProof/>
        </w:rPr>
        <w:br/>
      </w:r>
      <w:r w:rsidR="009B7D72">
        <w:rPr>
          <w:noProof/>
        </w:rPr>
        <w:t>Часть</w:t>
      </w:r>
      <w:r w:rsidR="009B7D72" w:rsidRPr="002C1AFD">
        <w:rPr>
          <w:noProof/>
        </w:rPr>
        <w:t xml:space="preserve"> 1 </w:t>
      </w:r>
      <w:r w:rsidR="009B7D72">
        <w:rPr>
          <w:noProof/>
        </w:rPr>
        <w:t>ПИМ</w:t>
      </w:r>
      <w:r w:rsidR="009B7D72" w:rsidRPr="002C1AFD">
        <w:rPr>
          <w:noProof/>
        </w:rPr>
        <w:t xml:space="preserve"> (100% – 40 </w:t>
      </w:r>
      <w:r w:rsidR="009B7D72">
        <w:rPr>
          <w:noProof/>
        </w:rPr>
        <w:t>баллов</w:t>
      </w:r>
      <w:r w:rsidR="009B7D72" w:rsidRPr="002C1AFD">
        <w:rPr>
          <w:noProof/>
        </w:rPr>
        <w:t xml:space="preserve"> </w:t>
      </w:r>
      <w:r w:rsidR="009B7D72">
        <w:rPr>
          <w:noProof/>
        </w:rPr>
        <w:t>ПИМ</w:t>
      </w:r>
      <w:r w:rsidR="009B7D72" w:rsidRPr="002C1AFD">
        <w:rPr>
          <w:noProof/>
        </w:rPr>
        <w:t>)</w:t>
      </w:r>
      <w:r w:rsidR="009B7D72" w:rsidRPr="002C1AFD">
        <w:rPr>
          <w:noProof/>
        </w:rPr>
        <w:br/>
      </w:r>
    </w:p>
    <w:p w14:paraId="04575476" w14:textId="77777777" w:rsidR="009B7D72" w:rsidRPr="002C1AFD" w:rsidRDefault="00D2653B" w:rsidP="00E20BD9">
      <w:pPr>
        <w:spacing w:before="80"/>
        <w:jc w:val="center"/>
        <w:rPr>
          <w:noProof/>
        </w:rPr>
      </w:pPr>
      <w:r w:rsidRPr="002C1AFD">
        <w:rPr>
          <w:noProof/>
        </w:rPr>
        <w:drawing>
          <wp:inline distT="0" distB="0" distL="0" distR="0" wp14:anchorId="49B502FA" wp14:editId="40400CFB">
            <wp:extent cx="5486400" cy="2194560"/>
            <wp:effectExtent l="25400" t="0" r="0" b="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tion_part2_332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E658" w14:textId="77777777" w:rsidR="009B7D72" w:rsidRDefault="009B7D72" w:rsidP="00167B53">
      <w:pPr>
        <w:spacing w:before="80"/>
        <w:jc w:val="center"/>
        <w:rPr>
          <w:noProof/>
        </w:rPr>
      </w:pPr>
      <w:r>
        <w:t>Рисунок 3.</w:t>
      </w:r>
      <w:r w:rsidR="00D2653B">
        <w:rPr>
          <w:noProof/>
        </w:rPr>
        <w:t>30</w:t>
      </w:r>
      <w:r w:rsidRPr="00450290">
        <w:t xml:space="preserve"> –</w:t>
      </w:r>
      <w:r>
        <w:t xml:space="preserve"> Распределение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t xml:space="preserve"> </w:t>
      </w:r>
      <w:r>
        <w:rPr>
          <w:noProof/>
        </w:rPr>
        <w:t>вуз</w:t>
      </w:r>
      <w:r>
        <w:t>а</w:t>
      </w:r>
      <w:r>
        <w:br/>
        <w:t xml:space="preserve">с наложением на общий результат </w:t>
      </w:r>
      <w:r>
        <w:rPr>
          <w:noProof/>
        </w:rPr>
        <w:t>вузов-участников</w:t>
      </w:r>
      <w:r w:rsidR="002C1AFD">
        <w:rPr>
          <w:noProof/>
        </w:rPr>
        <w:br/>
      </w:r>
      <w:r w:rsidR="002C1AFD">
        <w:t xml:space="preserve">НП </w:t>
      </w:r>
      <w:r w:rsidR="002C1AFD">
        <w:rPr>
          <w:noProof/>
        </w:rPr>
        <w:t>Юриспруденция</w:t>
      </w:r>
      <w:r>
        <w:rPr>
          <w:noProof/>
        </w:rPr>
        <w:br/>
        <w:t>Часть</w:t>
      </w:r>
      <w:r w:rsidRPr="00167B53">
        <w:rPr>
          <w:noProof/>
        </w:rPr>
        <w:t xml:space="preserve"> 2 </w:t>
      </w:r>
      <w:r>
        <w:rPr>
          <w:noProof/>
        </w:rPr>
        <w:t>ПИМ (100% – 60 баллов ПИМ)</w:t>
      </w:r>
    </w:p>
    <w:p w14:paraId="05448FA5" w14:textId="77777777" w:rsidR="009B7D72" w:rsidRPr="00167B53" w:rsidRDefault="009B7D72" w:rsidP="00745A10">
      <w:pPr>
        <w:ind w:firstLine="539"/>
        <w:jc w:val="both"/>
        <w:rPr>
          <w:noProof/>
          <w:sz w:val="4"/>
          <w:szCs w:val="4"/>
        </w:rPr>
      </w:pPr>
      <w:r w:rsidRPr="00167B53">
        <w:rPr>
          <w:noProof/>
        </w:rPr>
        <w:br w:type="column"/>
      </w:r>
    </w:p>
    <w:p w14:paraId="32475FF8" w14:textId="77777777" w:rsidR="00C918AE" w:rsidRDefault="009B7D72" w:rsidP="00745A10">
      <w:pPr>
        <w:ind w:firstLine="539"/>
        <w:jc w:val="both"/>
        <w:rPr>
          <w:sz w:val="28"/>
          <w:szCs w:val="28"/>
        </w:rPr>
      </w:pPr>
      <w:r w:rsidRPr="00D509A7">
        <w:rPr>
          <w:color w:val="000000"/>
          <w:sz w:val="28"/>
          <w:szCs w:val="28"/>
          <w:shd w:val="clear" w:color="auto" w:fill="FFFFFF"/>
        </w:rPr>
        <w:t>Результаты решения заданий части 1 ПИМ студентами вуза отражают более высокий уровень теоретической подготовки по сравнению с уровнем подготовки студентов вузов-участников</w:t>
      </w:r>
      <w:r w:rsidRPr="00B87A1B">
        <w:rPr>
          <w:sz w:val="28"/>
          <w:szCs w:val="28"/>
        </w:rPr>
        <w:t xml:space="preserve"> (</w:t>
      </w:r>
      <w:r w:rsidRPr="0073793F">
        <w:rPr>
          <w:sz w:val="28"/>
          <w:szCs w:val="28"/>
        </w:rPr>
        <w:t>рисунок</w:t>
      </w:r>
      <w:r w:rsidR="003E5B2C">
        <w:rPr>
          <w:sz w:val="28"/>
          <w:szCs w:val="28"/>
          <w:lang w:val="en-US"/>
        </w:rPr>
        <w:t> </w:t>
      </w:r>
      <w:r w:rsidRPr="00B87A1B">
        <w:rPr>
          <w:sz w:val="28"/>
          <w:szCs w:val="28"/>
        </w:rPr>
        <w:t>3.</w:t>
      </w:r>
      <w:r w:rsidR="00D2653B" w:rsidRPr="00D2653B">
        <w:rPr>
          <w:noProof/>
          <w:sz w:val="28"/>
          <w:szCs w:val="28"/>
        </w:rPr>
        <w:t>29</w:t>
      </w:r>
      <w:r w:rsidRPr="0073793F">
        <w:rPr>
          <w:sz w:val="28"/>
          <w:szCs w:val="28"/>
        </w:rPr>
        <w:t>).</w:t>
      </w:r>
    </w:p>
    <w:p w14:paraId="77397B51" w14:textId="77777777" w:rsidR="00C918AE" w:rsidRDefault="009B7D72" w:rsidP="00745A10">
      <w:pPr>
        <w:ind w:firstLine="540"/>
        <w:jc w:val="both"/>
        <w:rPr>
          <w:sz w:val="28"/>
          <w:szCs w:val="28"/>
        </w:rPr>
      </w:pPr>
      <w:r w:rsidRPr="00D509A7">
        <w:rPr>
          <w:sz w:val="28"/>
          <w:szCs w:val="28"/>
        </w:rPr>
        <w:t>Результаты решения кейс-заданий части 2 ПИМ студентами вуза отражают более высокий уровень практико-ориентированной подготовки по сравнению с уровнем подготовки студентов вузов-участников</w:t>
      </w:r>
      <w:r w:rsidRPr="0073793F">
        <w:rPr>
          <w:sz w:val="28"/>
          <w:szCs w:val="28"/>
        </w:rPr>
        <w:t xml:space="preserve"> </w:t>
      </w:r>
      <w:r w:rsidR="003E5B2C">
        <w:rPr>
          <w:sz w:val="28"/>
          <w:szCs w:val="28"/>
        </w:rPr>
        <w:t>(рисунок</w:t>
      </w:r>
      <w:r w:rsidR="003E5B2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3.</w:t>
      </w:r>
      <w:r w:rsidR="003E5B2C" w:rsidRPr="003E5B2C">
        <w:rPr>
          <w:noProof/>
          <w:sz w:val="28"/>
          <w:szCs w:val="28"/>
        </w:rPr>
        <w:t>30</w:t>
      </w:r>
      <w:r w:rsidRPr="0073793F">
        <w:rPr>
          <w:sz w:val="28"/>
          <w:szCs w:val="28"/>
        </w:rPr>
        <w:t>).</w:t>
      </w:r>
    </w:p>
    <w:p w14:paraId="733CC48A" w14:textId="77777777" w:rsidR="009B7D72" w:rsidRDefault="009B7D72" w:rsidP="00745A10">
      <w:pPr>
        <w:rPr>
          <w:noProof/>
        </w:rPr>
      </w:pPr>
    </w:p>
    <w:p w14:paraId="7D4CD48B" w14:textId="77777777" w:rsidR="009B7D72" w:rsidRDefault="009B7D72" w:rsidP="002E03F2">
      <w:pPr>
        <w:spacing w:before="80"/>
        <w:rPr>
          <w:noProof/>
        </w:rPr>
        <w:sectPr w:rsidR="009B7D72" w:rsidSect="00A40473"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8662" w:space="900"/>
            <w:col w:w="5006"/>
          </w:cols>
          <w:docGrid w:linePitch="360"/>
        </w:sectPr>
      </w:pPr>
    </w:p>
    <w:p w14:paraId="0782E6CA" w14:textId="77777777" w:rsidR="009B7D72" w:rsidRDefault="009B7D72" w:rsidP="00000779">
      <w:pPr>
        <w:spacing w:before="80"/>
        <w:rPr>
          <w:sz w:val="28"/>
          <w:szCs w:val="28"/>
        </w:rPr>
      </w:pPr>
      <w:r>
        <w:rPr>
          <w:noProof/>
        </w:rPr>
        <w:lastRenderedPageBreak/>
        <w:br w:type="page"/>
      </w:r>
    </w:p>
    <w:p w14:paraId="43DC8476" w14:textId="77777777" w:rsidR="009B7D72" w:rsidRDefault="009B7D72" w:rsidP="00000779">
      <w:pPr>
        <w:spacing w:before="80" w:after="80"/>
        <w:ind w:firstLine="539"/>
        <w:jc w:val="both"/>
        <w:rPr>
          <w:sz w:val="28"/>
          <w:szCs w:val="28"/>
        </w:rPr>
        <w:sectPr w:rsidR="009B7D72" w:rsidSect="003D5FB1">
          <w:footnotePr>
            <w:numRestart w:val="eachPage"/>
          </w:footnotePr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7DD27BBB" w14:textId="77777777" w:rsidR="009B7D72" w:rsidRDefault="009B7D72" w:rsidP="00000779">
      <w:pPr>
        <w:spacing w:before="80" w:after="80"/>
        <w:ind w:firstLine="539"/>
        <w:jc w:val="both"/>
      </w:pPr>
      <w:r w:rsidRPr="00D576C5">
        <w:rPr>
          <w:sz w:val="28"/>
          <w:szCs w:val="28"/>
        </w:rPr>
        <w:lastRenderedPageBreak/>
        <w:t>В таблице 3.</w:t>
      </w:r>
      <w:r w:rsidR="003E5B2C">
        <w:rPr>
          <w:noProof/>
          <w:sz w:val="28"/>
          <w:szCs w:val="28"/>
        </w:rPr>
        <w:t>10</w:t>
      </w:r>
      <w:r w:rsidRPr="00D576C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информация о соответствии баллов</w:t>
      </w:r>
      <w:r w:rsidRPr="006E7277">
        <w:rPr>
          <w:sz w:val="28"/>
          <w:szCs w:val="28"/>
        </w:rPr>
        <w:t>, набранных за выполнение ПИМ,</w:t>
      </w:r>
      <w:r>
        <w:rPr>
          <w:sz w:val="28"/>
          <w:szCs w:val="28"/>
        </w:rPr>
        <w:t xml:space="preserve"> уровню сертификата по данному направлению подготовки (согласно «Положению о </w:t>
      </w:r>
      <w:r w:rsidRPr="00D576C5">
        <w:rPr>
          <w:sz w:val="28"/>
          <w:szCs w:val="28"/>
        </w:rPr>
        <w:t>подготовке, организации и проведении</w:t>
      </w:r>
      <w:r>
        <w:rPr>
          <w:sz w:val="28"/>
          <w:szCs w:val="28"/>
        </w:rPr>
        <w:t xml:space="preserve"> Федерального и</w:t>
      </w:r>
      <w:r w:rsidRPr="00D576C5">
        <w:rPr>
          <w:sz w:val="28"/>
          <w:szCs w:val="28"/>
        </w:rPr>
        <w:t>нтернет-экзамена</w:t>
      </w:r>
      <w:r>
        <w:rPr>
          <w:sz w:val="28"/>
          <w:szCs w:val="28"/>
        </w:rPr>
        <w:t xml:space="preserve"> </w:t>
      </w:r>
      <w:r w:rsidRPr="00D576C5">
        <w:rPr>
          <w:sz w:val="28"/>
          <w:szCs w:val="28"/>
        </w:rPr>
        <w:t>для выпускников бакалавриата</w:t>
      </w:r>
      <w:r>
        <w:rPr>
          <w:sz w:val="28"/>
          <w:szCs w:val="28"/>
        </w:rPr>
        <w:t xml:space="preserve"> </w:t>
      </w:r>
      <w:r w:rsidRPr="00D576C5">
        <w:rPr>
          <w:sz w:val="28"/>
          <w:szCs w:val="28"/>
        </w:rPr>
        <w:t>(ФИЭБ)</w:t>
      </w:r>
      <w:r>
        <w:rPr>
          <w:sz w:val="28"/>
          <w:szCs w:val="28"/>
        </w:rPr>
        <w:t>»).</w:t>
      </w:r>
    </w:p>
    <w:p w14:paraId="0EE19F1C" w14:textId="77777777" w:rsidR="009B7D72" w:rsidRPr="00C804CD" w:rsidRDefault="009B7D72" w:rsidP="00000779">
      <w:pPr>
        <w:spacing w:before="80" w:after="80"/>
        <w:ind w:firstLine="539"/>
        <w:rPr>
          <w:sz w:val="28"/>
          <w:szCs w:val="28"/>
        </w:rPr>
      </w:pPr>
    </w:p>
    <w:p w14:paraId="00A1B77D" w14:textId="77777777" w:rsidR="009B7D72" w:rsidRPr="009B579A" w:rsidRDefault="009B7D72" w:rsidP="004A5CAD">
      <w:pPr>
        <w:spacing w:after="120"/>
        <w:ind w:firstLine="539"/>
        <w:jc w:val="both"/>
        <w:rPr>
          <w:noProof/>
        </w:rPr>
      </w:pPr>
      <w:r w:rsidRPr="009B579A">
        <w:rPr>
          <w:noProof/>
        </w:rPr>
        <w:t>Таблица 3.</w:t>
      </w:r>
      <w:r w:rsidR="003E5B2C">
        <w:rPr>
          <w:noProof/>
        </w:rPr>
        <w:t>10</w:t>
      </w:r>
      <w:r w:rsidRPr="009B579A">
        <w:rPr>
          <w:noProof/>
        </w:rPr>
        <w:t xml:space="preserve"> –</w:t>
      </w:r>
      <w:r>
        <w:rPr>
          <w:noProof/>
        </w:rPr>
        <w:t xml:space="preserve"> </w:t>
      </w:r>
      <w:r w:rsidRPr="00D72135">
        <w:rPr>
          <w:noProof/>
        </w:rPr>
        <w:t>Соответствие баллов за выполнение ПИМ уровню сертификата</w:t>
      </w:r>
      <w:r>
        <w:rPr>
          <w:noProof/>
        </w:rPr>
        <w:t xml:space="preserve"> (НП </w:t>
      </w:r>
      <w:r w:rsidR="003E5B2C">
        <w:rPr>
          <w:noProof/>
        </w:rPr>
        <w:t>Юриспруденция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03"/>
      </w:tblGrid>
      <w:tr w:rsidR="009B7D72" w:rsidRPr="00084D58" w14:paraId="7AEF4A73" w14:textId="77777777">
        <w:trPr>
          <w:trHeight w:val="820"/>
          <w:jc w:val="center"/>
        </w:trPr>
        <w:tc>
          <w:tcPr>
            <w:tcW w:w="2902" w:type="dxa"/>
            <w:vAlign w:val="center"/>
          </w:tcPr>
          <w:p w14:paraId="5708E05E" w14:textId="77777777" w:rsidR="009B7D72" w:rsidRPr="00084D58" w:rsidRDefault="009B7D72" w:rsidP="00C77B50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084D58">
              <w:rPr>
                <w:rStyle w:val="FontStyle41"/>
                <w:b/>
                <w:bCs/>
                <w:sz w:val="24"/>
                <w:szCs w:val="24"/>
              </w:rPr>
              <w:t>Уровень сертификата</w:t>
            </w:r>
          </w:p>
        </w:tc>
        <w:tc>
          <w:tcPr>
            <w:tcW w:w="2903" w:type="dxa"/>
            <w:vAlign w:val="center"/>
          </w:tcPr>
          <w:p w14:paraId="0A946B91" w14:textId="77777777" w:rsidR="009B7D72" w:rsidRPr="00084D58" w:rsidRDefault="009B7D72" w:rsidP="00C77B50">
            <w:pPr>
              <w:spacing w:before="80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084D58">
              <w:rPr>
                <w:rStyle w:val="FontStyle41"/>
                <w:b/>
                <w:bCs/>
                <w:sz w:val="24"/>
                <w:szCs w:val="24"/>
              </w:rPr>
              <w:t>Интервал баллов</w:t>
            </w:r>
          </w:p>
        </w:tc>
      </w:tr>
      <w:tr w:rsidR="009B7D72" w:rsidRPr="00084D58" w14:paraId="258FADCE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4908277F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Золотой</w:t>
            </w:r>
          </w:p>
        </w:tc>
        <w:tc>
          <w:tcPr>
            <w:tcW w:w="2903" w:type="dxa"/>
            <w:vAlign w:val="center"/>
          </w:tcPr>
          <w:p w14:paraId="58E00794" w14:textId="77777777" w:rsidR="009B7D72" w:rsidRPr="00084D58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[</w:t>
            </w:r>
            <w:r w:rsidR="003E5B2C">
              <w:rPr>
                <w:rStyle w:val="FontStyle41"/>
                <w:sz w:val="24"/>
                <w:szCs w:val="24"/>
              </w:rPr>
              <w:t>86</w:t>
            </w:r>
            <w:r w:rsidRPr="00084D58">
              <w:rPr>
                <w:rStyle w:val="FontStyle41"/>
                <w:sz w:val="24"/>
                <w:szCs w:val="24"/>
              </w:rPr>
              <w:t>; 100]</w:t>
            </w:r>
          </w:p>
        </w:tc>
      </w:tr>
      <w:tr w:rsidR="009B7D72" w:rsidRPr="005D26A5" w14:paraId="037AEA3C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140B870A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Серебряный</w:t>
            </w:r>
          </w:p>
        </w:tc>
        <w:tc>
          <w:tcPr>
            <w:tcW w:w="2903" w:type="dxa"/>
            <w:vAlign w:val="center"/>
          </w:tcPr>
          <w:p w14:paraId="19483DE3" w14:textId="77777777" w:rsidR="009B7D72" w:rsidRPr="003E5B2C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3E5B2C">
              <w:rPr>
                <w:rStyle w:val="FontStyle41"/>
                <w:sz w:val="24"/>
                <w:szCs w:val="24"/>
                <w:lang w:val="en-US"/>
              </w:rPr>
              <w:t>[</w:t>
            </w:r>
            <w:r w:rsidR="003E5B2C" w:rsidRPr="003E5B2C">
              <w:rPr>
                <w:rStyle w:val="FontStyle41"/>
                <w:sz w:val="24"/>
                <w:szCs w:val="24"/>
                <w:lang w:val="en-US"/>
              </w:rPr>
              <w:t>79</w:t>
            </w:r>
            <w:r w:rsidRPr="003E5B2C">
              <w:rPr>
                <w:rStyle w:val="FontStyle41"/>
                <w:sz w:val="24"/>
                <w:szCs w:val="24"/>
                <w:lang w:val="en-US"/>
              </w:rPr>
              <w:t xml:space="preserve">; </w:t>
            </w:r>
            <w:r w:rsidR="003E5B2C">
              <w:rPr>
                <w:rStyle w:val="FontStyle41"/>
                <w:sz w:val="24"/>
                <w:szCs w:val="24"/>
                <w:lang w:val="en-US"/>
              </w:rPr>
              <w:t>85</w:t>
            </w:r>
            <w:r w:rsidRPr="003E5B2C">
              <w:rPr>
                <w:rStyle w:val="FontStyle41"/>
                <w:sz w:val="24"/>
                <w:szCs w:val="24"/>
                <w:lang w:val="en-US"/>
              </w:rPr>
              <w:t>]</w:t>
            </w:r>
          </w:p>
        </w:tc>
      </w:tr>
      <w:tr w:rsidR="009B7D72" w:rsidRPr="003E5B2C" w14:paraId="32E9C174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1D78BF30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Бронзовый</w:t>
            </w:r>
          </w:p>
        </w:tc>
        <w:tc>
          <w:tcPr>
            <w:tcW w:w="2903" w:type="dxa"/>
            <w:vAlign w:val="center"/>
          </w:tcPr>
          <w:p w14:paraId="3C4B618A" w14:textId="77777777" w:rsidR="009B7D72" w:rsidRPr="003E5B2C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</w:rPr>
            </w:pPr>
            <w:r w:rsidRPr="003E5B2C">
              <w:rPr>
                <w:rStyle w:val="FontStyle41"/>
                <w:sz w:val="24"/>
                <w:szCs w:val="24"/>
              </w:rPr>
              <w:t>[</w:t>
            </w:r>
            <w:r w:rsidR="003E5B2C" w:rsidRPr="003E5B2C">
              <w:rPr>
                <w:rStyle w:val="FontStyle41"/>
                <w:sz w:val="24"/>
                <w:szCs w:val="24"/>
              </w:rPr>
              <w:t>69</w:t>
            </w:r>
            <w:r w:rsidRPr="003E5B2C">
              <w:rPr>
                <w:rStyle w:val="FontStyle41"/>
                <w:sz w:val="24"/>
                <w:szCs w:val="24"/>
              </w:rPr>
              <w:t xml:space="preserve">; </w:t>
            </w:r>
            <w:r w:rsidR="003E5B2C" w:rsidRPr="003E5B2C">
              <w:rPr>
                <w:rStyle w:val="FontStyle41"/>
                <w:sz w:val="24"/>
                <w:szCs w:val="24"/>
              </w:rPr>
              <w:t>78</w:t>
            </w:r>
            <w:r w:rsidRPr="003E5B2C">
              <w:rPr>
                <w:rStyle w:val="FontStyle41"/>
                <w:sz w:val="24"/>
                <w:szCs w:val="24"/>
              </w:rPr>
              <w:t>]</w:t>
            </w:r>
          </w:p>
        </w:tc>
      </w:tr>
      <w:tr w:rsidR="009B7D72" w:rsidRPr="00084D58" w14:paraId="60D8E2EF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4CAF3C35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Сертификат участника</w:t>
            </w:r>
          </w:p>
        </w:tc>
        <w:tc>
          <w:tcPr>
            <w:tcW w:w="2903" w:type="dxa"/>
            <w:vAlign w:val="center"/>
          </w:tcPr>
          <w:p w14:paraId="79A59883" w14:textId="77777777" w:rsidR="009B7D72" w:rsidRPr="00084D58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 xml:space="preserve">[0; </w:t>
            </w:r>
            <w:r w:rsidR="003E5B2C">
              <w:rPr>
                <w:rStyle w:val="FontStyle41"/>
                <w:sz w:val="24"/>
                <w:szCs w:val="24"/>
              </w:rPr>
              <w:t>68</w:t>
            </w:r>
            <w:r w:rsidRPr="00084D58">
              <w:rPr>
                <w:rStyle w:val="FontStyle41"/>
                <w:sz w:val="24"/>
                <w:szCs w:val="24"/>
              </w:rPr>
              <w:t>]</w:t>
            </w:r>
          </w:p>
        </w:tc>
      </w:tr>
    </w:tbl>
    <w:p w14:paraId="7B86C2B6" w14:textId="77777777" w:rsidR="009B7D72" w:rsidRDefault="009B7D72" w:rsidP="00000779">
      <w:pPr>
        <w:spacing w:before="80"/>
        <w:rPr>
          <w:noProof/>
        </w:rPr>
      </w:pPr>
    </w:p>
    <w:p w14:paraId="7BE8C2CA" w14:textId="77777777" w:rsidR="009B7D72" w:rsidRDefault="009B7D72" w:rsidP="00DB62E4">
      <w:pPr>
        <w:ind w:firstLine="539"/>
        <w:jc w:val="both"/>
        <w:rPr>
          <w:sz w:val="28"/>
          <w:szCs w:val="28"/>
        </w:rPr>
      </w:pPr>
      <w:r>
        <w:rPr>
          <w:noProof/>
        </w:rPr>
        <w:br w:type="column"/>
      </w:r>
      <w:r w:rsidRPr="00702517">
        <w:rPr>
          <w:noProof/>
          <w:sz w:val="28"/>
          <w:szCs w:val="28"/>
        </w:rPr>
        <w:t xml:space="preserve">Сравнение </w:t>
      </w:r>
      <w:r>
        <w:rPr>
          <w:sz w:val="28"/>
          <w:szCs w:val="28"/>
        </w:rPr>
        <w:t>распределения</w:t>
      </w:r>
      <w:r w:rsidRPr="00BA694D">
        <w:rPr>
          <w:sz w:val="28"/>
          <w:szCs w:val="28"/>
        </w:rPr>
        <w:t xml:space="preserve"> результатов тестирования студентов </w:t>
      </w:r>
      <w:r>
        <w:rPr>
          <w:noProof/>
          <w:sz w:val="28"/>
          <w:szCs w:val="28"/>
        </w:rPr>
        <w:t>вуз</w:t>
      </w:r>
      <w:r w:rsidRPr="00BA694D">
        <w:rPr>
          <w:sz w:val="28"/>
          <w:szCs w:val="28"/>
        </w:rPr>
        <w:t xml:space="preserve">а и </w:t>
      </w:r>
      <w:r>
        <w:rPr>
          <w:noProof/>
          <w:sz w:val="28"/>
          <w:szCs w:val="28"/>
        </w:rPr>
        <w:t>вузов-участников</w:t>
      </w:r>
      <w:r w:rsidRPr="00BA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НП </w:t>
      </w:r>
      <w:r w:rsidR="003E5B2C">
        <w:rPr>
          <w:noProof/>
          <w:sz w:val="28"/>
          <w:szCs w:val="28"/>
        </w:rPr>
        <w:t>40.03.01</w:t>
      </w:r>
      <w:r>
        <w:rPr>
          <w:sz w:val="28"/>
          <w:szCs w:val="28"/>
        </w:rPr>
        <w:t xml:space="preserve"> </w:t>
      </w:r>
      <w:r w:rsidR="003E5B2C">
        <w:rPr>
          <w:noProof/>
          <w:sz w:val="28"/>
          <w:szCs w:val="28"/>
        </w:rPr>
        <w:t>Юриспруденция</w:t>
      </w:r>
      <w:r>
        <w:rPr>
          <w:sz w:val="28"/>
          <w:szCs w:val="28"/>
        </w:rPr>
        <w:t xml:space="preserve"> по показателю «Доля студентов, получивших именной сертификат»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</w:t>
      </w:r>
      <w:r w:rsidRPr="008476ED">
        <w:rPr>
          <w:sz w:val="28"/>
          <w:szCs w:val="28"/>
        </w:rPr>
        <w:t>.</w:t>
      </w:r>
      <w:r w:rsidR="003E5B2C" w:rsidRPr="003E5B2C">
        <w:rPr>
          <w:noProof/>
          <w:sz w:val="28"/>
          <w:szCs w:val="28"/>
        </w:rPr>
        <w:t>31</w:t>
      </w:r>
      <w:r>
        <w:rPr>
          <w:sz w:val="28"/>
          <w:szCs w:val="28"/>
        </w:rPr>
        <w:t>.</w:t>
      </w:r>
    </w:p>
    <w:p w14:paraId="2B85B732" w14:textId="77777777" w:rsidR="00F34980" w:rsidRDefault="00F34980" w:rsidP="00DB62E4">
      <w:pPr>
        <w:ind w:firstLine="539"/>
        <w:jc w:val="both"/>
        <w:rPr>
          <w:sz w:val="28"/>
          <w:szCs w:val="28"/>
        </w:rPr>
      </w:pPr>
    </w:p>
    <w:p w14:paraId="43D1BDB9" w14:textId="77777777" w:rsidR="00F34980" w:rsidRPr="00F34980" w:rsidRDefault="00F34980" w:rsidP="00DB62E4">
      <w:pPr>
        <w:ind w:firstLine="539"/>
        <w:jc w:val="both"/>
        <w:rPr>
          <w:sz w:val="4"/>
          <w:szCs w:val="28"/>
        </w:rPr>
      </w:pPr>
    </w:p>
    <w:p w14:paraId="606843C3" w14:textId="56D97E27" w:rsidR="009B7D72" w:rsidRPr="002C1AFD" w:rsidRDefault="00351614" w:rsidP="00F34980">
      <w:pPr>
        <w:ind w:firstLine="539"/>
        <w:jc w:val="center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43EE30E" wp14:editId="3A4DD462">
                <wp:simplePos x="0" y="0"/>
                <wp:positionH relativeFrom="column">
                  <wp:posOffset>108585</wp:posOffset>
                </wp:positionH>
                <wp:positionV relativeFrom="paragraph">
                  <wp:posOffset>-15240</wp:posOffset>
                </wp:positionV>
                <wp:extent cx="4281805" cy="1555115"/>
                <wp:effectExtent l="3810" t="13335" r="635" b="3175"/>
                <wp:wrapSquare wrapText="bothSides"/>
                <wp:docPr id="19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1805" cy="1555115"/>
                          <a:chOff x="8660" y="3098"/>
                          <a:chExt cx="6743" cy="2449"/>
                        </a:xfrm>
                      </wpg:grpSpPr>
                      <wpg:grpSp>
                        <wpg:cNvPr id="197" name="Group 451"/>
                        <wpg:cNvGrpSpPr>
                          <a:grpSpLocks/>
                        </wpg:cNvGrpSpPr>
                        <wpg:grpSpPr bwMode="auto">
                          <a:xfrm>
                            <a:off x="8660" y="3098"/>
                            <a:ext cx="6743" cy="2109"/>
                            <a:chOff x="1861" y="5685"/>
                            <a:chExt cx="6743" cy="2109"/>
                          </a:xfrm>
                        </wpg:grpSpPr>
                        <wps:wsp>
                          <wps:cNvPr id="198" name="AutoShap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5853"/>
                              <a:ext cx="1306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EDA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1AF0A" w14:textId="77777777" w:rsidR="00F34980" w:rsidRPr="00566315" w:rsidRDefault="00F34980" w:rsidP="00F34980">
                                <w:pPr>
                                  <w:rPr>
                                    <w:b/>
                                  </w:rPr>
                                </w:pPr>
                                <w:r w:rsidRPr="00084075">
                                  <w:rPr>
                                    <w:b/>
                                  </w:rPr>
                                  <w:t>45,5%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199" name="AutoShap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5" y="6351"/>
                              <a:ext cx="1675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197AC0" w14:textId="77777777" w:rsidR="00F34980" w:rsidRPr="00566315" w:rsidRDefault="00F34980" w:rsidP="00F34980">
                                <w:pPr>
                                  <w:rPr>
                                    <w:b/>
                                  </w:rPr>
                                </w:pPr>
                                <w:r w:rsidRPr="00084075">
                                  <w:rPr>
                                    <w:b/>
                                  </w:rPr>
                                  <w:t>30,3%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00" name="AutoShap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" y="6845"/>
                              <a:ext cx="202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68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C7086" w14:textId="77777777" w:rsidR="00F34980" w:rsidRPr="00566315" w:rsidRDefault="00F34980" w:rsidP="00F34980">
                                <w:pPr>
                                  <w:rPr>
                                    <w:b/>
                                  </w:rPr>
                                </w:pPr>
                                <w:r w:rsidRPr="00084075">
                                  <w:rPr>
                                    <w:b/>
                                  </w:rPr>
                                  <w:t>24,2%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01" name="AutoShap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1" y="7340"/>
                              <a:ext cx="238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7DAD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74313" w14:textId="77777777" w:rsidR="00F34980" w:rsidRPr="00566315" w:rsidRDefault="00F34980" w:rsidP="00F34980">
                                <w:pPr>
                                  <w:rPr>
                                    <w:b/>
                                  </w:rPr>
                                </w:pPr>
                                <w:r w:rsidRPr="00084075">
                                  <w:rPr>
                                    <w:b/>
                                  </w:rPr>
                                  <w:t>0,0%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02" name="AutoShap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7340"/>
                              <a:ext cx="238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7DAD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CD2F1" w14:textId="77777777" w:rsidR="00F34980" w:rsidRPr="00566315" w:rsidRDefault="00F34980" w:rsidP="00F34980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084075">
                                  <w:rPr>
                                    <w:b/>
                                  </w:rPr>
                                  <w:t>42,9%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03" name="AutoShap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6845"/>
                              <a:ext cx="202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685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29F2E0" w14:textId="77777777" w:rsidR="00F34980" w:rsidRPr="00566315" w:rsidRDefault="00F34980" w:rsidP="00F34980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084075">
                                  <w:rPr>
                                    <w:b/>
                                  </w:rPr>
                                  <w:t>28,3%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04" name="AutoShap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6351"/>
                              <a:ext cx="1675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99A8F" w14:textId="77777777" w:rsidR="00F34980" w:rsidRPr="00566315" w:rsidRDefault="00F34980" w:rsidP="00F34980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084075">
                                  <w:rPr>
                                    <w:b/>
                                  </w:rPr>
                                  <w:t>17,1%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05" name="AutoShap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5853"/>
                              <a:ext cx="1306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EDA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345BFA" w14:textId="77777777" w:rsidR="00F34980" w:rsidRPr="00566315" w:rsidRDefault="00F34980" w:rsidP="00F34980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084075">
                                  <w:rPr>
                                    <w:b/>
                                  </w:rPr>
                                  <w:t>11,7%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06" name="AutoShap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5685"/>
                              <a:ext cx="767" cy="3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BF8F4F" w14:textId="77777777" w:rsidR="00F34980" w:rsidRPr="00330320" w:rsidRDefault="00F34980" w:rsidP="00F3498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84075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100,0%</w:t>
                                </w:r>
                              </w:p>
                            </w:txbxContent>
                          </wps:txbx>
                          <wps:bodyPr rot="0" vert="horz" wrap="square" lIns="10800" tIns="18000" rIns="10800" bIns="18000" anchor="t" anchorCtr="0" upright="1">
                            <a:noAutofit/>
                          </wps:bodyPr>
                        </wps:wsp>
                        <wps:wsp>
                          <wps:cNvPr id="207" name="AutoShap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2" y="5685"/>
                              <a:ext cx="767" cy="3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55BE30" w14:textId="77777777" w:rsidR="00F34980" w:rsidRPr="00330320" w:rsidRDefault="00F34980" w:rsidP="00F3498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84075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57,1%</w:t>
                                </w:r>
                              </w:p>
                            </w:txbxContent>
                          </wps:txbx>
                          <wps:bodyPr rot="0" vert="horz" wrap="square" lIns="10800" tIns="18000" rIns="10800" bIns="18000" anchor="t" anchorCtr="0" upright="1">
                            <a:noAutofit/>
                          </wps:bodyPr>
                        </wps:wsp>
                        <wps:wsp>
                          <wps:cNvPr id="208" name="AutoShap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6" y="732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AutoShap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1" y="5883"/>
                              <a:ext cx="1" cy="14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" y="5877"/>
                              <a:ext cx="6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732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5882"/>
                              <a:ext cx="1" cy="14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6" y="5877"/>
                              <a:ext cx="6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4" name="AutoShape 450"/>
                        <wps:cNvSpPr>
                          <a:spLocks noChangeArrowheads="1"/>
                        </wps:cNvSpPr>
                        <wps:spPr bwMode="auto">
                          <a:xfrm>
                            <a:off x="8660" y="5201"/>
                            <a:ext cx="2389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FEF23" w14:textId="77777777" w:rsidR="00F34980" w:rsidRDefault="00F34980" w:rsidP="00F3498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вуз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215" name="AutoShape 449"/>
                        <wps:cNvSpPr>
                          <a:spLocks noChangeArrowheads="1"/>
                        </wps:cNvSpPr>
                        <wps:spPr bwMode="auto">
                          <a:xfrm>
                            <a:off x="13014" y="5207"/>
                            <a:ext cx="2389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1561E" w14:textId="77777777" w:rsidR="00F34980" w:rsidRDefault="00F34980" w:rsidP="00F34980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вузы-участники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EE30E" id="Group 448" o:spid="_x0000_s1046" style="position:absolute;left:0;text-align:left;margin-left:8.55pt;margin-top:-1.2pt;width:337.15pt;height:122.45pt;z-index:251656704" coordorigin="8660,3098" coordsize="6743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">
                <v:group id="Group 451" o:spid="_x0000_s1047" style="position:absolute;left:8660;top:3098;width:6743;height:2109" coordorigin="1861,5685" coordsize="6743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roundrect id="AutoShape 467" o:spid="_x0000_s1048" style="position:absolute;left:2944;top:5853;width:1306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" fillcolor="#feda68" stroked="f" strokeweight=".25pt">
                    <v:textbox inset="1mm,1.5mm,,.5mm">
                      <w:txbxContent>
                        <w:p w14:paraId="3401AF0A" w14:textId="77777777" w:rsidR="00F34980" w:rsidRPr="00566315" w:rsidRDefault="00F34980" w:rsidP="00F34980">
                          <w:pPr>
                            <w:rPr>
                              <w:b/>
                            </w:rPr>
                          </w:pPr>
                          <w:r w:rsidRPr="00084075">
                            <w:rPr>
                              <w:b/>
                            </w:rPr>
                            <w:t>45,5%</w:t>
                          </w:r>
                        </w:p>
                      </w:txbxContent>
                    </v:textbox>
                  </v:roundrect>
                  <v:roundrect id="AutoShape 466" o:spid="_x0000_s1049" style="position:absolute;left:2575;top:6351;width:1675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" fillcolor="#d1d1d1" stroked="f" strokeweight=".25pt">
                    <v:textbox inset="1mm,1.5mm,,.5mm">
                      <w:txbxContent>
                        <w:p w14:paraId="34197AC0" w14:textId="77777777" w:rsidR="00F34980" w:rsidRPr="00566315" w:rsidRDefault="00F34980" w:rsidP="00F34980">
                          <w:pPr>
                            <w:rPr>
                              <w:b/>
                            </w:rPr>
                          </w:pPr>
                          <w:r w:rsidRPr="00084075">
                            <w:rPr>
                              <w:b/>
                            </w:rPr>
                            <w:t>30,3%</w:t>
                          </w:r>
                        </w:p>
                      </w:txbxContent>
                    </v:textbox>
                  </v:roundrect>
                  <v:roundrect id="AutoShape 465" o:spid="_x0000_s1050" style="position:absolute;left:2222;top:6845;width:202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" fillcolor="#c6854f" stroked="f" strokeweight=".25pt">
                    <v:textbox inset="1mm,1.5mm,,.5mm">
                      <w:txbxContent>
                        <w:p w14:paraId="653C7086" w14:textId="77777777" w:rsidR="00F34980" w:rsidRPr="00566315" w:rsidRDefault="00F34980" w:rsidP="00F34980">
                          <w:pPr>
                            <w:rPr>
                              <w:b/>
                            </w:rPr>
                          </w:pPr>
                          <w:r w:rsidRPr="00084075">
                            <w:rPr>
                              <w:b/>
                            </w:rPr>
                            <w:t>24,2%</w:t>
                          </w:r>
                        </w:p>
                      </w:txbxContent>
                    </v:textbox>
                  </v:roundrect>
                  <v:roundrect id="AutoShape 464" o:spid="_x0000_s1051" style="position:absolute;left:1861;top:7340;width:238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" fillcolor="#7dad71" stroked="f" strokeweight=".25pt">
                    <v:textbox inset="1mm,1.5mm,,.5mm">
                      <w:txbxContent>
                        <w:p w14:paraId="07974313" w14:textId="77777777" w:rsidR="00F34980" w:rsidRPr="00566315" w:rsidRDefault="00F34980" w:rsidP="00F34980">
                          <w:pPr>
                            <w:rPr>
                              <w:b/>
                            </w:rPr>
                          </w:pPr>
                          <w:r w:rsidRPr="00084075">
                            <w:rPr>
                              <w:b/>
                            </w:rPr>
                            <w:t>0,0%</w:t>
                          </w:r>
                        </w:p>
                      </w:txbxContent>
                    </v:textbox>
                  </v:roundrect>
                  <v:roundrect id="AutoShape 463" o:spid="_x0000_s1052" style="position:absolute;left:6215;top:7340;width:238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" fillcolor="#7dad71" stroked="f" strokeweight=".25pt">
                    <v:textbox inset=",1.5mm,1mm,.5mm">
                      <w:txbxContent>
                        <w:p w14:paraId="5DACD2F1" w14:textId="77777777" w:rsidR="00F34980" w:rsidRPr="00566315" w:rsidRDefault="00F34980" w:rsidP="00F34980">
                          <w:pPr>
                            <w:jc w:val="right"/>
                            <w:rPr>
                              <w:b/>
                            </w:rPr>
                          </w:pPr>
                          <w:r w:rsidRPr="00084075">
                            <w:rPr>
                              <w:b/>
                            </w:rPr>
                            <w:t>42,9%</w:t>
                          </w:r>
                        </w:p>
                      </w:txbxContent>
                    </v:textbox>
                  </v:roundrect>
                  <v:roundrect id="AutoShape 462" o:spid="_x0000_s1053" style="position:absolute;left:6215;top:6845;width:202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" fillcolor="#c6854f" stroked="f" strokeweight=".25pt">
                    <v:textbox inset=",1.5mm,1mm,.5mm">
                      <w:txbxContent>
                        <w:p w14:paraId="1729F2E0" w14:textId="77777777" w:rsidR="00F34980" w:rsidRPr="00566315" w:rsidRDefault="00F34980" w:rsidP="00F34980">
                          <w:pPr>
                            <w:jc w:val="right"/>
                            <w:rPr>
                              <w:b/>
                            </w:rPr>
                          </w:pPr>
                          <w:r w:rsidRPr="00084075">
                            <w:rPr>
                              <w:b/>
                            </w:rPr>
                            <w:t>28,3%</w:t>
                          </w:r>
                        </w:p>
                      </w:txbxContent>
                    </v:textbox>
                  </v:roundrect>
                  <v:roundrect id="AutoShape 461" o:spid="_x0000_s1054" style="position:absolute;left:6215;top:6351;width:1675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" fillcolor="#d1d1d1" stroked="f" strokeweight=".25pt">
                    <v:textbox inset=",1.5mm,1mm,.5mm">
                      <w:txbxContent>
                        <w:p w14:paraId="10C99A8F" w14:textId="77777777" w:rsidR="00F34980" w:rsidRPr="00566315" w:rsidRDefault="00F34980" w:rsidP="00F34980">
                          <w:pPr>
                            <w:jc w:val="right"/>
                            <w:rPr>
                              <w:b/>
                            </w:rPr>
                          </w:pPr>
                          <w:r w:rsidRPr="00084075">
                            <w:rPr>
                              <w:b/>
                            </w:rPr>
                            <w:t>17,1%</w:t>
                          </w:r>
                        </w:p>
                      </w:txbxContent>
                    </v:textbox>
                  </v:roundrect>
                  <v:roundrect id="AutoShape 460" o:spid="_x0000_s1055" style="position:absolute;left:6215;top:5853;width:1306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" fillcolor="#feda68" stroked="f" strokeweight=".25pt">
                    <v:textbox inset=",1.5mm,1mm,.5mm">
                      <w:txbxContent>
                        <w:p w14:paraId="71345BFA" w14:textId="77777777" w:rsidR="00F34980" w:rsidRPr="00566315" w:rsidRDefault="00F34980" w:rsidP="00F34980">
                          <w:pPr>
                            <w:jc w:val="right"/>
                            <w:rPr>
                              <w:b/>
                            </w:rPr>
                          </w:pPr>
                          <w:r w:rsidRPr="00084075">
                            <w:rPr>
                              <w:b/>
                            </w:rPr>
                            <w:t>11,7%</w:t>
                          </w:r>
                        </w:p>
                      </w:txbxContent>
                    </v:textbox>
                  </v:roundrect>
                  <v:roundrect id="AutoShape 459" o:spid="_x0000_s1056" style="position:absolute;left:4409;top:5685;width:767;height:3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" strokecolor="#003062" strokeweight="1.5pt">
                    <v:textbox inset=".3mm,.5mm,.3mm,.5mm">
                      <w:txbxContent>
                        <w:p w14:paraId="64BF8F4F" w14:textId="77777777" w:rsidR="00F34980" w:rsidRPr="00330320" w:rsidRDefault="00F34980" w:rsidP="00F3498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84075">
                            <w:rPr>
                              <w:b/>
                              <w:sz w:val="22"/>
                              <w:szCs w:val="22"/>
                            </w:rPr>
                            <w:t>100,0%</w:t>
                          </w:r>
                        </w:p>
                      </w:txbxContent>
                    </v:textbox>
                  </v:roundrect>
                  <v:roundrect id="AutoShape 458" o:spid="_x0000_s1057" style="position:absolute;left:5282;top:5685;width:767;height:3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" strokecolor="#003062" strokeweight="1.5pt">
                    <v:textbox inset=".3mm,.5mm,.3mm,.5mm">
                      <w:txbxContent>
                        <w:p w14:paraId="5855BE30" w14:textId="77777777" w:rsidR="00F34980" w:rsidRPr="00330320" w:rsidRDefault="00F34980" w:rsidP="00F3498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84075">
                            <w:rPr>
                              <w:b/>
                              <w:sz w:val="22"/>
                              <w:szCs w:val="22"/>
                            </w:rPr>
                            <w:t>57,1%</w:t>
                          </w:r>
                        </w:p>
                      </w:txbxContent>
                    </v:textbox>
                  </v:roundrect>
                  <v:shape id="AutoShape 457" o:spid="_x0000_s1058" type="#_x0000_t32" style="position:absolute;left:4226;top:7323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" strokecolor="#003062" strokeweight="1.5pt"/>
                  <v:shape id="AutoShape 456" o:spid="_x0000_s1059" type="#_x0000_t32" style="position:absolute;left:4341;top:5883;width: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" strokecolor="#003062" strokeweight="1.5pt"/>
                  <v:shape id="AutoShape 455" o:spid="_x0000_s1060" type="#_x0000_t32" style="position:absolute;left:4335;top:5877;width: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" strokecolor="#003062" strokeweight="1.5pt"/>
                  <v:shape id="AutoShape 454" o:spid="_x0000_s1061" type="#_x0000_t32" style="position:absolute;left:6061;top:7323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" strokecolor="#003062" strokeweight="1.5pt"/>
                  <v:shape id="AutoShape 453" o:spid="_x0000_s1062" type="#_x0000_t32" style="position:absolute;left:6117;top:5882;width: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" strokecolor="#003062" strokeweight="1.5pt"/>
                  <v:shape id="AutoShape 452" o:spid="_x0000_s1063" type="#_x0000_t32" style="position:absolute;left:6056;top:5877;width: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" strokecolor="#003062" strokeweight="1.5pt"/>
                </v:group>
                <v:roundrect id="AutoShape 450" o:spid="_x0000_s1064" style="position:absolute;left:8660;top:5201;width:2389;height: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" filled="f" stroked="f">
                  <v:textbox inset="0,1mm,0,0">
                    <w:txbxContent>
                      <w:p w14:paraId="547FEF23" w14:textId="77777777" w:rsidR="00F34980" w:rsidRDefault="00F34980" w:rsidP="00F34980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t>вуз</w:t>
                        </w:r>
                      </w:p>
                    </w:txbxContent>
                  </v:textbox>
                </v:roundrect>
                <v:roundrect id="AutoShape 449" o:spid="_x0000_s1065" style="position:absolute;left:13014;top:5207;width:2389;height: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" filled="f" stroked="f">
                  <v:textbox inset="0,1mm,0,0">
                    <w:txbxContent>
                      <w:p w14:paraId="4021561E" w14:textId="77777777" w:rsidR="00F34980" w:rsidRDefault="00F34980" w:rsidP="00F34980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вузы-участники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9B7D72">
        <w:t>Рисунок 3.</w:t>
      </w:r>
      <w:r w:rsidR="00E81CA5">
        <w:rPr>
          <w:noProof/>
        </w:rPr>
        <w:t>31</w:t>
      </w:r>
      <w:r w:rsidR="009B7D72" w:rsidRPr="00CC07DC">
        <w:t xml:space="preserve"> –</w:t>
      </w:r>
      <w:r w:rsidR="009B7D72">
        <w:t xml:space="preserve"> Р</w:t>
      </w:r>
      <w:r w:rsidR="009B7D72" w:rsidRPr="00CC07DC">
        <w:t>аспределен</w:t>
      </w:r>
      <w:r w:rsidR="009B7D72">
        <w:t>ие сертификатов</w:t>
      </w:r>
      <w:r w:rsidR="009B7D72">
        <w:br/>
      </w:r>
      <w:r w:rsidR="002C1AFD">
        <w:t>НП Юриспруденция</w:t>
      </w:r>
    </w:p>
    <w:p w14:paraId="1AFC7CB7" w14:textId="77777777" w:rsidR="002C1AFD" w:rsidRPr="00B400FF" w:rsidRDefault="002C1AFD" w:rsidP="00EF047D">
      <w:pPr>
        <w:spacing w:before="120"/>
        <w:jc w:val="center"/>
        <w:rPr>
          <w:sz w:val="28"/>
          <w:szCs w:val="28"/>
        </w:rPr>
      </w:pPr>
    </w:p>
    <w:p w14:paraId="63492908" w14:textId="77777777" w:rsidR="009B7D72" w:rsidRDefault="009B7D72" w:rsidP="001E2921">
      <w:pPr>
        <w:ind w:firstLine="540"/>
        <w:jc w:val="both"/>
        <w:rPr>
          <w:sz w:val="28"/>
          <w:szCs w:val="28"/>
        </w:rPr>
      </w:pPr>
      <w:r w:rsidRPr="009E2629">
        <w:rPr>
          <w:sz w:val="28"/>
          <w:szCs w:val="28"/>
        </w:rPr>
        <w:t>Результат выполнения заданий ПИМ (уровень сертификата) свидетельствует о качестве подготовки бакалавров</w:t>
      </w:r>
      <w:r>
        <w:rPr>
          <w:sz w:val="28"/>
          <w:szCs w:val="28"/>
        </w:rPr>
        <w:t xml:space="preserve"> по данному направлению в вузе.</w:t>
      </w:r>
    </w:p>
    <w:p w14:paraId="08B80CB9" w14:textId="77777777" w:rsidR="009B7D72" w:rsidRPr="00991957" w:rsidRDefault="009B7D72" w:rsidP="006E7277">
      <w:pPr>
        <w:ind w:firstLine="540"/>
        <w:jc w:val="both"/>
        <w:rPr>
          <w:sz w:val="28"/>
          <w:szCs w:val="28"/>
        </w:rPr>
      </w:pPr>
      <w:r w:rsidRPr="00533813">
        <w:rPr>
          <w:sz w:val="28"/>
          <w:szCs w:val="28"/>
        </w:rPr>
        <w:t xml:space="preserve">Доля студентов, получивших именной </w:t>
      </w:r>
      <w:r>
        <w:rPr>
          <w:sz w:val="28"/>
          <w:szCs w:val="28"/>
        </w:rPr>
        <w:t>сертификат уровней золотой, серебряный, бронзовый</w:t>
      </w:r>
      <w:r w:rsidRPr="00533813">
        <w:rPr>
          <w:sz w:val="28"/>
          <w:szCs w:val="28"/>
        </w:rPr>
        <w:t xml:space="preserve">, </w:t>
      </w:r>
      <w:r w:rsidR="00E81CA5">
        <w:rPr>
          <w:noProof/>
          <w:sz w:val="28"/>
          <w:szCs w:val="28"/>
        </w:rPr>
        <w:t>превышает</w:t>
      </w:r>
      <w:r w:rsidRPr="00533813">
        <w:rPr>
          <w:sz w:val="28"/>
          <w:szCs w:val="28"/>
        </w:rPr>
        <w:t xml:space="preserve"> 50%.</w:t>
      </w:r>
    </w:p>
    <w:p w14:paraId="17CCCF81" w14:textId="77777777" w:rsidR="00693E71" w:rsidRDefault="009B7D72" w:rsidP="00B400FF">
      <w:pPr>
        <w:ind w:firstLine="540"/>
        <w:jc w:val="both"/>
        <w:rPr>
          <w:sz w:val="28"/>
          <w:szCs w:val="28"/>
        </w:rPr>
      </w:pPr>
      <w:r w:rsidRPr="006E7277">
        <w:rPr>
          <w:sz w:val="28"/>
          <w:szCs w:val="28"/>
        </w:rPr>
        <w:t xml:space="preserve">Данное распределение позволяет сформулировать предположение о выполнении требований ФГОС </w:t>
      </w:r>
      <w:r w:rsidR="001C78C1">
        <w:rPr>
          <w:sz w:val="28"/>
          <w:szCs w:val="28"/>
        </w:rPr>
        <w:t xml:space="preserve">ВО </w:t>
      </w:r>
      <w:r w:rsidRPr="006E7277">
        <w:rPr>
          <w:sz w:val="28"/>
          <w:szCs w:val="28"/>
        </w:rPr>
        <w:t>в части обеспечения качества подготовки бакалавров по данному направлению (вывод сформулирован только для выборки студентов вуза по данному НП, участвовавших в ФИЭБ).</w:t>
      </w:r>
    </w:p>
    <w:p w14:paraId="2741477B" w14:textId="77777777" w:rsidR="009B7D72" w:rsidRDefault="009B7D72" w:rsidP="00000779">
      <w:pPr>
        <w:spacing w:before="80"/>
        <w:ind w:firstLine="540"/>
        <w:jc w:val="both"/>
        <w:rPr>
          <w:sz w:val="28"/>
          <w:szCs w:val="28"/>
        </w:rPr>
        <w:sectPr w:rsidR="009B7D72" w:rsidSect="00000779">
          <w:footnotePr>
            <w:numRestart w:val="eachPage"/>
          </w:footnotePr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6930" w:space="708"/>
            <w:col w:w="6930"/>
          </w:cols>
          <w:docGrid w:linePitch="360"/>
        </w:sectPr>
      </w:pPr>
    </w:p>
    <w:p w14:paraId="0E5FF554" w14:textId="77777777" w:rsidR="009B7D72" w:rsidRDefault="009B7D72" w:rsidP="007923E7">
      <w:pPr>
        <w:ind w:firstLine="540"/>
        <w:jc w:val="both"/>
        <w:rPr>
          <w:sz w:val="28"/>
          <w:szCs w:val="28"/>
        </w:rPr>
      </w:pPr>
      <w:r>
        <w:lastRenderedPageBreak/>
        <w:br w:type="page"/>
      </w:r>
      <w:r>
        <w:rPr>
          <w:sz w:val="28"/>
          <w:szCs w:val="28"/>
        </w:rPr>
        <w:lastRenderedPageBreak/>
        <w:t>В таблице 3.</w:t>
      </w:r>
      <w:r w:rsidR="00F046DF">
        <w:rPr>
          <w:noProof/>
          <w:sz w:val="28"/>
          <w:szCs w:val="28"/>
        </w:rPr>
        <w:t>11</w:t>
      </w:r>
      <w:r w:rsidRPr="00AC06F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данные о количестве именных сертификатов студентов вуза в сравнении с вузами – участниками ФИЭБ, показан процент от общего количества выданных сертификатов по данному направлению подготовки.</w:t>
      </w:r>
    </w:p>
    <w:p w14:paraId="12536179" w14:textId="77777777" w:rsidR="009B7D72" w:rsidRPr="00000779" w:rsidRDefault="009B7D72" w:rsidP="007923E7">
      <w:pPr>
        <w:rPr>
          <w:sz w:val="28"/>
          <w:szCs w:val="28"/>
        </w:rPr>
      </w:pPr>
    </w:p>
    <w:p w14:paraId="23CF1D26" w14:textId="77777777" w:rsidR="009B7D72" w:rsidRDefault="009B7D72" w:rsidP="00DC7AB9">
      <w:pPr>
        <w:spacing w:after="80"/>
        <w:ind w:left="1980" w:firstLine="540"/>
      </w:pPr>
      <w:r>
        <w:t>Таблица 3.</w:t>
      </w:r>
      <w:r w:rsidR="00F046DF">
        <w:rPr>
          <w:noProof/>
        </w:rPr>
        <w:t>11</w:t>
      </w:r>
      <w:r w:rsidRPr="00CC07DC">
        <w:t xml:space="preserve"> – Количество </w:t>
      </w:r>
      <w:r>
        <w:t xml:space="preserve">именных </w:t>
      </w:r>
      <w:r w:rsidRPr="00CC07DC">
        <w:t>сертификатов</w:t>
      </w:r>
      <w:r>
        <w:t>, выданных студентам вуза и вузов-участников</w:t>
      </w:r>
      <w:r>
        <w:br/>
        <w:t>(</w:t>
      </w:r>
      <w:r w:rsidRPr="00CC07DC">
        <w:t xml:space="preserve">НП </w:t>
      </w:r>
      <w:r w:rsidR="00F046DF">
        <w:rPr>
          <w:noProof/>
        </w:rPr>
        <w:t>Юриспруденция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803"/>
        <w:gridCol w:w="1804"/>
        <w:gridCol w:w="3240"/>
      </w:tblGrid>
      <w:tr w:rsidR="009B7D72" w:rsidRPr="00BE6EDF" w14:paraId="3D2AE963" w14:textId="77777777" w:rsidTr="00FF3E52">
        <w:trPr>
          <w:trHeight w:val="698"/>
          <w:jc w:val="center"/>
        </w:trPr>
        <w:tc>
          <w:tcPr>
            <w:tcW w:w="2818" w:type="dxa"/>
            <w:vMerge w:val="restart"/>
            <w:vAlign w:val="center"/>
          </w:tcPr>
          <w:p w14:paraId="5B9E0B80" w14:textId="77777777" w:rsidR="009B7D72" w:rsidRPr="00BE6EDF" w:rsidRDefault="009B7D72" w:rsidP="0096640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E6EDF">
              <w:rPr>
                <w:rStyle w:val="FontStyle41"/>
                <w:b/>
                <w:bCs/>
                <w:sz w:val="24"/>
                <w:szCs w:val="24"/>
              </w:rPr>
              <w:t>Уровень сертификата</w:t>
            </w:r>
          </w:p>
        </w:tc>
        <w:tc>
          <w:tcPr>
            <w:tcW w:w="3607" w:type="dxa"/>
            <w:gridSpan w:val="2"/>
            <w:vAlign w:val="center"/>
          </w:tcPr>
          <w:p w14:paraId="592C1F64" w14:textId="77777777" w:rsidR="009B7D72" w:rsidRPr="00BE6EDF" w:rsidRDefault="009B7D72" w:rsidP="0096640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E6EDF">
              <w:rPr>
                <w:rStyle w:val="FontStyle41"/>
                <w:b/>
                <w:bCs/>
                <w:sz w:val="24"/>
                <w:szCs w:val="24"/>
              </w:rPr>
              <w:t>Количество сертификатов</w:t>
            </w:r>
          </w:p>
        </w:tc>
        <w:tc>
          <w:tcPr>
            <w:tcW w:w="3240" w:type="dxa"/>
            <w:vMerge w:val="restart"/>
          </w:tcPr>
          <w:p w14:paraId="0CBD1CC4" w14:textId="77777777" w:rsidR="009B7D72" w:rsidRPr="00515D5F" w:rsidRDefault="009B7D72" w:rsidP="00FF3E52">
            <w:pPr>
              <w:spacing w:before="120"/>
              <w:jc w:val="center"/>
              <w:rPr>
                <w:b/>
                <w:bCs/>
              </w:rPr>
            </w:pPr>
            <w:r w:rsidRPr="00515D5F">
              <w:rPr>
                <w:b/>
                <w:bCs/>
              </w:rPr>
              <w:t xml:space="preserve">Процент сертификатов студентов вуза </w:t>
            </w:r>
            <w:r w:rsidRPr="00515D5F">
              <w:rPr>
                <w:b/>
                <w:bCs/>
              </w:rPr>
              <w:br/>
              <w:t>от общего числа сертификатов</w:t>
            </w:r>
          </w:p>
          <w:p w14:paraId="4E055216" w14:textId="77777777" w:rsidR="009B7D72" w:rsidRPr="00BE6EDF" w:rsidRDefault="009B7D72" w:rsidP="00FF3E52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515D5F">
              <w:rPr>
                <w:b/>
                <w:bCs/>
              </w:rPr>
              <w:t>по данному НП</w:t>
            </w:r>
          </w:p>
        </w:tc>
      </w:tr>
      <w:tr w:rsidR="009B7D72" w:rsidRPr="00BE6EDF" w14:paraId="4BA7EF3E" w14:textId="77777777">
        <w:trPr>
          <w:cantSplit/>
          <w:trHeight w:val="958"/>
          <w:jc w:val="center"/>
        </w:trPr>
        <w:tc>
          <w:tcPr>
            <w:tcW w:w="2818" w:type="dxa"/>
            <w:vMerge/>
          </w:tcPr>
          <w:p w14:paraId="32485B2D" w14:textId="77777777" w:rsidR="009B7D72" w:rsidRPr="00BE6EDF" w:rsidRDefault="009B7D72" w:rsidP="00966406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CDE8984" w14:textId="77777777" w:rsidR="009B7D72" w:rsidRPr="00BE6EDF" w:rsidRDefault="009B7D72" w:rsidP="0096640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в</w:t>
            </w:r>
            <w:r w:rsidRPr="00BE6EDF">
              <w:rPr>
                <w:rStyle w:val="FontStyle41"/>
                <w:b/>
                <w:bCs/>
                <w:sz w:val="24"/>
                <w:szCs w:val="24"/>
              </w:rPr>
              <w:t>уз</w:t>
            </w:r>
          </w:p>
        </w:tc>
        <w:tc>
          <w:tcPr>
            <w:tcW w:w="1804" w:type="dxa"/>
            <w:vAlign w:val="center"/>
          </w:tcPr>
          <w:p w14:paraId="204E6153" w14:textId="77777777" w:rsidR="009B7D72" w:rsidRPr="00BE6EDF" w:rsidRDefault="009B7D72" w:rsidP="0096640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в</w:t>
            </w:r>
            <w:r w:rsidRPr="00BE6EDF">
              <w:rPr>
                <w:rStyle w:val="FontStyle41"/>
                <w:b/>
                <w:bCs/>
                <w:sz w:val="24"/>
                <w:szCs w:val="24"/>
              </w:rPr>
              <w:t>узы-участники</w:t>
            </w:r>
          </w:p>
        </w:tc>
        <w:tc>
          <w:tcPr>
            <w:tcW w:w="3240" w:type="dxa"/>
            <w:vMerge/>
            <w:textDirection w:val="btLr"/>
            <w:vAlign w:val="center"/>
          </w:tcPr>
          <w:p w14:paraId="79F874DB" w14:textId="77777777" w:rsidR="009B7D72" w:rsidRPr="00BE6EDF" w:rsidRDefault="009B7D72" w:rsidP="00966406">
            <w:pPr>
              <w:ind w:left="113" w:right="113"/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9B7D72" w:rsidRPr="00BE6EDF" w14:paraId="3321D18B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0491F6C4" w14:textId="77777777" w:rsidR="009B7D72" w:rsidRPr="00BE6EDF" w:rsidRDefault="009B7D72" w:rsidP="003D2333">
            <w:pPr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Золотой</w:t>
            </w:r>
          </w:p>
        </w:tc>
        <w:tc>
          <w:tcPr>
            <w:tcW w:w="1803" w:type="dxa"/>
            <w:vAlign w:val="center"/>
          </w:tcPr>
          <w:p w14:paraId="6EB47D7D" w14:textId="77777777" w:rsidR="009B7D72" w:rsidRPr="00F046DF" w:rsidRDefault="00F046DF" w:rsidP="00F046D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15</w:t>
            </w:r>
          </w:p>
        </w:tc>
        <w:tc>
          <w:tcPr>
            <w:tcW w:w="1804" w:type="dxa"/>
            <w:vAlign w:val="center"/>
          </w:tcPr>
          <w:p w14:paraId="1D3F1EC5" w14:textId="77777777" w:rsidR="009B7D72" w:rsidRPr="00F046DF" w:rsidRDefault="00F046DF" w:rsidP="00F046D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F046DF">
              <w:rPr>
                <w:rStyle w:val="FontStyle41"/>
                <w:sz w:val="24"/>
                <w:szCs w:val="24"/>
              </w:rPr>
              <w:t>97</w:t>
            </w:r>
          </w:p>
        </w:tc>
        <w:tc>
          <w:tcPr>
            <w:tcW w:w="3240" w:type="dxa"/>
            <w:vAlign w:val="center"/>
          </w:tcPr>
          <w:p w14:paraId="198C36DF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15,5</w:t>
            </w:r>
            <w:r w:rsidR="009B7D72" w:rsidRPr="00BE6EDF">
              <w:rPr>
                <w:rStyle w:val="FontStyle41"/>
                <w:sz w:val="24"/>
                <w:szCs w:val="24"/>
              </w:rPr>
              <w:t>%</w:t>
            </w:r>
          </w:p>
        </w:tc>
      </w:tr>
      <w:tr w:rsidR="009B7D72" w:rsidRPr="00BE6EDF" w14:paraId="4C38BCF0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337094BE" w14:textId="77777777" w:rsidR="009B7D72" w:rsidRPr="00BE6EDF" w:rsidRDefault="009B7D72" w:rsidP="003D2333">
            <w:pPr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Серебряный</w:t>
            </w:r>
          </w:p>
        </w:tc>
        <w:tc>
          <w:tcPr>
            <w:tcW w:w="1803" w:type="dxa"/>
            <w:vAlign w:val="center"/>
          </w:tcPr>
          <w:p w14:paraId="01070F4D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10</w:t>
            </w:r>
          </w:p>
        </w:tc>
        <w:tc>
          <w:tcPr>
            <w:tcW w:w="1804" w:type="dxa"/>
            <w:vAlign w:val="center"/>
          </w:tcPr>
          <w:p w14:paraId="06E29B06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142</w:t>
            </w:r>
          </w:p>
        </w:tc>
        <w:tc>
          <w:tcPr>
            <w:tcW w:w="3240" w:type="dxa"/>
            <w:vAlign w:val="center"/>
          </w:tcPr>
          <w:p w14:paraId="3E61E270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7,0</w:t>
            </w:r>
            <w:r w:rsidR="009B7D72" w:rsidRPr="00BE6EDF">
              <w:rPr>
                <w:rStyle w:val="FontStyle41"/>
                <w:sz w:val="24"/>
                <w:szCs w:val="24"/>
              </w:rPr>
              <w:t>%</w:t>
            </w:r>
          </w:p>
        </w:tc>
      </w:tr>
      <w:tr w:rsidR="009B7D72" w:rsidRPr="00BE6EDF" w14:paraId="149A7DA8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37B5280B" w14:textId="77777777" w:rsidR="009B7D72" w:rsidRPr="00BE6EDF" w:rsidRDefault="009B7D72" w:rsidP="003D2333">
            <w:pPr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Бронзовый</w:t>
            </w:r>
          </w:p>
        </w:tc>
        <w:tc>
          <w:tcPr>
            <w:tcW w:w="1803" w:type="dxa"/>
            <w:vAlign w:val="center"/>
          </w:tcPr>
          <w:p w14:paraId="3BCDF434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14:paraId="671E504C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235</w:t>
            </w:r>
          </w:p>
        </w:tc>
        <w:tc>
          <w:tcPr>
            <w:tcW w:w="3240" w:type="dxa"/>
            <w:vAlign w:val="center"/>
          </w:tcPr>
          <w:p w14:paraId="10FB528C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t>3,4</w:t>
            </w:r>
            <w:r w:rsidR="009B7D72" w:rsidRPr="00BE6EDF">
              <w:rPr>
                <w:rStyle w:val="FontStyle41"/>
                <w:sz w:val="24"/>
                <w:szCs w:val="24"/>
              </w:rPr>
              <w:t>%</w:t>
            </w:r>
          </w:p>
        </w:tc>
      </w:tr>
      <w:tr w:rsidR="009B7D72" w:rsidRPr="00BE6EDF" w14:paraId="158D12FB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05D363BC" w14:textId="77777777" w:rsidR="009B7D72" w:rsidRPr="00BE6EDF" w:rsidRDefault="009B7D72" w:rsidP="003D2333">
            <w:pPr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Сертификат участника</w:t>
            </w:r>
          </w:p>
        </w:tc>
        <w:tc>
          <w:tcPr>
            <w:tcW w:w="1803" w:type="dxa"/>
            <w:vAlign w:val="center"/>
          </w:tcPr>
          <w:p w14:paraId="19A5E4A3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804" w:type="dxa"/>
            <w:vAlign w:val="center"/>
          </w:tcPr>
          <w:p w14:paraId="0C4103AE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356</w:t>
            </w:r>
          </w:p>
        </w:tc>
        <w:tc>
          <w:tcPr>
            <w:tcW w:w="3240" w:type="dxa"/>
            <w:vAlign w:val="center"/>
          </w:tcPr>
          <w:p w14:paraId="3536E21C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0,0</w:t>
            </w:r>
            <w:r w:rsidR="009B7D72" w:rsidRPr="00BE6EDF">
              <w:rPr>
                <w:rStyle w:val="FontStyle41"/>
                <w:sz w:val="24"/>
                <w:szCs w:val="24"/>
              </w:rPr>
              <w:t>%</w:t>
            </w:r>
          </w:p>
        </w:tc>
      </w:tr>
      <w:tr w:rsidR="009B7D72" w:rsidRPr="00BE6EDF" w14:paraId="3C8BB74A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601DF39C" w14:textId="77777777" w:rsidR="009B7D72" w:rsidRPr="00BE6EDF" w:rsidRDefault="009B7D72" w:rsidP="003D2333">
            <w:pPr>
              <w:rPr>
                <w:rStyle w:val="FontStyle41"/>
                <w:b/>
                <w:bCs/>
                <w:sz w:val="24"/>
                <w:szCs w:val="24"/>
              </w:rPr>
            </w:pPr>
            <w:r w:rsidRPr="00BE6EDF">
              <w:rPr>
                <w:rStyle w:val="FontStyle41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Align w:val="center"/>
          </w:tcPr>
          <w:p w14:paraId="78178BFF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33</w:t>
            </w:r>
          </w:p>
        </w:tc>
        <w:tc>
          <w:tcPr>
            <w:tcW w:w="1804" w:type="dxa"/>
            <w:vAlign w:val="center"/>
          </w:tcPr>
          <w:p w14:paraId="3A62BE28" w14:textId="77777777" w:rsidR="009B7D72" w:rsidRPr="00BE6EDF" w:rsidRDefault="00F046DF" w:rsidP="00F046DF">
            <w:pPr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830</w:t>
            </w:r>
          </w:p>
        </w:tc>
        <w:tc>
          <w:tcPr>
            <w:tcW w:w="3240" w:type="dxa"/>
            <w:vAlign w:val="center"/>
          </w:tcPr>
          <w:p w14:paraId="7925DC92" w14:textId="77777777" w:rsidR="009B7D72" w:rsidRPr="00BE6EDF" w:rsidRDefault="00F046DF" w:rsidP="00F046DF">
            <w:pPr>
              <w:jc w:val="center"/>
              <w:rPr>
                <w:rStyle w:val="FontStyle41"/>
                <w:b/>
                <w:bCs/>
                <w:sz w:val="28"/>
                <w:szCs w:val="28"/>
              </w:rPr>
            </w:pPr>
            <w:r w:rsidRPr="00F046DF">
              <w:rPr>
                <w:rStyle w:val="FontStyle41"/>
                <w:b/>
                <w:bCs/>
                <w:sz w:val="28"/>
                <w:szCs w:val="28"/>
              </w:rPr>
              <w:t>4,0</w:t>
            </w:r>
            <w:r w:rsidR="009B7D72" w:rsidRPr="00BE6EDF">
              <w:rPr>
                <w:rStyle w:val="FontStyle41"/>
                <w:b/>
                <w:bCs/>
                <w:sz w:val="28"/>
                <w:szCs w:val="28"/>
              </w:rPr>
              <w:t>%</w:t>
            </w:r>
          </w:p>
        </w:tc>
      </w:tr>
    </w:tbl>
    <w:p w14:paraId="57035B3D" w14:textId="77777777" w:rsidR="009B7D72" w:rsidRDefault="009B7D72" w:rsidP="001E2921">
      <w:pPr>
        <w:spacing w:after="80"/>
        <w:ind w:left="180"/>
        <w:jc w:val="both"/>
      </w:pPr>
    </w:p>
    <w:p w14:paraId="36D00655" w14:textId="77777777" w:rsidR="009B7D72" w:rsidRPr="004043DC" w:rsidRDefault="009B7D72" w:rsidP="004043DC">
      <w:pPr>
        <w:pStyle w:val="3"/>
        <w:tabs>
          <w:tab w:val="clear" w:pos="1440"/>
          <w:tab w:val="num" w:pos="900"/>
        </w:tabs>
        <w:ind w:hanging="1224"/>
      </w:pPr>
      <w:r>
        <w:br w:type="page"/>
      </w:r>
      <w:bookmarkStart w:id="8" w:name="_Toc75722469"/>
      <w:r w:rsidRPr="004043DC">
        <w:lastRenderedPageBreak/>
        <w:t>Результаты тестирования студентов. Часть 1 ПИМ</w:t>
      </w:r>
      <w:bookmarkEnd w:id="8"/>
    </w:p>
    <w:p w14:paraId="658FB62E" w14:textId="77777777" w:rsidR="009B7D72" w:rsidRDefault="009B7D72" w:rsidP="003203F0"/>
    <w:p w14:paraId="554CF19B" w14:textId="77777777" w:rsidR="009B7D72" w:rsidRDefault="009B7D72" w:rsidP="003203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03F0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1 </w:t>
      </w:r>
      <w:r w:rsidRPr="003203F0">
        <w:rPr>
          <w:sz w:val="28"/>
          <w:szCs w:val="28"/>
        </w:rPr>
        <w:t xml:space="preserve">ПИМ студентам было предложено </w:t>
      </w:r>
      <w:r w:rsidR="00F046DF">
        <w:rPr>
          <w:noProof/>
          <w:sz w:val="28"/>
          <w:szCs w:val="28"/>
        </w:rPr>
        <w:t>20</w:t>
      </w:r>
      <w:r w:rsidRPr="003203F0">
        <w:rPr>
          <w:sz w:val="28"/>
          <w:szCs w:val="28"/>
        </w:rPr>
        <w:t xml:space="preserve"> тестовых заданий по определенному перечню дисциплин. Для формирования комплекта заданий части </w:t>
      </w:r>
      <w:r>
        <w:rPr>
          <w:sz w:val="28"/>
          <w:szCs w:val="28"/>
        </w:rPr>
        <w:t xml:space="preserve">1 </w:t>
      </w:r>
      <w:r w:rsidRPr="003203F0">
        <w:rPr>
          <w:sz w:val="28"/>
          <w:szCs w:val="28"/>
        </w:rPr>
        <w:t xml:space="preserve">ПИМ студент самостоятельно осуществлял выбор дисциплин </w:t>
      </w:r>
      <w:r>
        <w:rPr>
          <w:sz w:val="28"/>
          <w:szCs w:val="28"/>
        </w:rPr>
        <w:t xml:space="preserve">(не менее 4) </w:t>
      </w:r>
      <w:r w:rsidRPr="003203F0">
        <w:rPr>
          <w:sz w:val="28"/>
          <w:szCs w:val="28"/>
        </w:rPr>
        <w:t>из предл</w:t>
      </w:r>
      <w:r>
        <w:rPr>
          <w:sz w:val="28"/>
          <w:szCs w:val="28"/>
        </w:rPr>
        <w:t>оженного списка. На рисунке 3.</w:t>
      </w:r>
      <w:r w:rsidR="00F046DF">
        <w:rPr>
          <w:noProof/>
          <w:sz w:val="28"/>
          <w:szCs w:val="28"/>
        </w:rPr>
        <w:t>32</w:t>
      </w:r>
      <w:r w:rsidRPr="003203F0">
        <w:rPr>
          <w:sz w:val="28"/>
          <w:szCs w:val="28"/>
        </w:rPr>
        <w:t xml:space="preserve"> представлена информация о результатах выбора дисциплин студентами вуза и вузов-участников.</w:t>
      </w:r>
    </w:p>
    <w:p w14:paraId="03DD9A8F" w14:textId="77777777" w:rsidR="009B7D72" w:rsidRDefault="009B7D72" w:rsidP="00A205B1">
      <w:pPr>
        <w:jc w:val="both"/>
        <w:rPr>
          <w:noProof/>
        </w:rPr>
      </w:pPr>
    </w:p>
    <w:p w14:paraId="677F0BDB" w14:textId="77777777" w:rsidR="009B7D72" w:rsidRDefault="009B7D72" w:rsidP="00A205B1">
      <w:pPr>
        <w:jc w:val="both"/>
        <w:rPr>
          <w:noProof/>
        </w:rPr>
      </w:pPr>
    </w:p>
    <w:p w14:paraId="0FF6BB56" w14:textId="77777777" w:rsidR="009B7D72" w:rsidRPr="005751D5" w:rsidRDefault="00F046DF" w:rsidP="007E0BB8">
      <w:pPr>
        <w:keepNext/>
        <w:jc w:val="center"/>
        <w:rPr>
          <w:noProof/>
          <w:lang w:val="en-US"/>
        </w:rPr>
      </w:pPr>
      <w:r w:rsidRPr="005751D5">
        <w:rPr>
          <w:noProof/>
          <w:lang w:val="en-US"/>
        </w:rPr>
        <w:lastRenderedPageBreak/>
        <w:drawing>
          <wp:inline distT="0" distB="0" distL="0" distR="0" wp14:anchorId="2B99832D" wp14:editId="3B4A2F30">
            <wp:extent cx="7772400" cy="4587240"/>
            <wp:effectExtent l="2540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selected_subjs332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7F81" w14:textId="77777777" w:rsidR="009B7D72" w:rsidRDefault="009B7D72" w:rsidP="007E0BB8">
      <w:pPr>
        <w:keepLines/>
        <w:spacing w:before="80"/>
        <w:jc w:val="center"/>
      </w:pPr>
      <w:r w:rsidRPr="00621276">
        <w:t>Рис</w:t>
      </w:r>
      <w:r>
        <w:t>унок</w:t>
      </w:r>
      <w:r w:rsidRPr="005751D5">
        <w:t xml:space="preserve"> 3.</w:t>
      </w:r>
      <w:r w:rsidR="00F046DF" w:rsidRPr="00F046DF">
        <w:rPr>
          <w:noProof/>
        </w:rPr>
        <w:t>32</w:t>
      </w:r>
      <w:r>
        <w:t xml:space="preserve"> – Процент студентов вуза и вузов-участников, осуществивших выбор дисциплины</w:t>
      </w:r>
      <w:r>
        <w:br/>
      </w:r>
      <w:r w:rsidR="000A24E6">
        <w:t xml:space="preserve">НП </w:t>
      </w:r>
      <w:r w:rsidR="007E4EF5" w:rsidRPr="007E4EF5">
        <w:t>Юриспруденция</w:t>
      </w:r>
    </w:p>
    <w:p w14:paraId="7491203F" w14:textId="77777777" w:rsidR="006D0BAD" w:rsidRPr="003470A8" w:rsidRDefault="009B7D72" w:rsidP="004B0FDD">
      <w:pPr>
        <w:spacing w:before="80"/>
        <w:ind w:firstLine="540"/>
        <w:jc w:val="both"/>
        <w:rPr>
          <w:sz w:val="2"/>
        </w:rPr>
      </w:pPr>
      <w:r w:rsidRPr="003470A8">
        <w:br w:type="page"/>
      </w:r>
    </w:p>
    <w:p w14:paraId="7E8F0D6A" w14:textId="77777777" w:rsidR="00612492" w:rsidRPr="001B56EF" w:rsidRDefault="00612492" w:rsidP="008B0A21">
      <w:pPr>
        <w:spacing w:before="8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Не</w:t>
      </w:r>
      <w:r w:rsidRPr="001B5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мен</w:t>
      </w:r>
      <w:r w:rsidRPr="00D1097A">
        <w:rPr>
          <w:b/>
          <w:bCs/>
          <w:sz w:val="28"/>
          <w:szCs w:val="28"/>
        </w:rPr>
        <w:t>ее</w:t>
      </w:r>
      <w:r w:rsidRPr="001B56EF">
        <w:rPr>
          <w:b/>
          <w:bCs/>
          <w:sz w:val="28"/>
          <w:szCs w:val="28"/>
        </w:rPr>
        <w:t xml:space="preserve"> 50% </w:t>
      </w:r>
      <w:r w:rsidRPr="00D1097A">
        <w:rPr>
          <w:b/>
          <w:bCs/>
          <w:sz w:val="28"/>
          <w:szCs w:val="28"/>
        </w:rPr>
        <w:t>студентов</w:t>
      </w:r>
      <w:r w:rsidRPr="001B56EF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вузов</w:t>
      </w:r>
      <w:r w:rsidRPr="001B56EF">
        <w:rPr>
          <w:sz w:val="28"/>
          <w:szCs w:val="28"/>
        </w:rPr>
        <w:t>-</w:t>
      </w:r>
      <w:r w:rsidRPr="00D1097A">
        <w:rPr>
          <w:b/>
          <w:bCs/>
          <w:sz w:val="28"/>
          <w:szCs w:val="28"/>
        </w:rPr>
        <w:t>участников</w:t>
      </w:r>
      <w:r w:rsidRPr="001B56EF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выбрали</w:t>
      </w:r>
      <w:r w:rsidRPr="001B56EF">
        <w:rPr>
          <w:sz w:val="28"/>
          <w:szCs w:val="28"/>
        </w:rPr>
        <w:t xml:space="preserve"> </w:t>
      </w:r>
      <w:r w:rsidRPr="00DD0BCA">
        <w:rPr>
          <w:sz w:val="28"/>
          <w:szCs w:val="28"/>
        </w:rPr>
        <w:t>следующ</w:t>
      </w:r>
      <w:r w:rsidR="00855EA0" w:rsidRPr="001B56EF">
        <w:rPr>
          <w:sz w:val="28"/>
          <w:szCs w:val="28"/>
        </w:rPr>
        <w:t>ие</w:t>
      </w:r>
      <w:r w:rsidRPr="001B56EF">
        <w:rPr>
          <w:sz w:val="28"/>
          <w:szCs w:val="28"/>
        </w:rPr>
        <w:t xml:space="preserve"> </w:t>
      </w:r>
      <w:r w:rsidRPr="00150CBB">
        <w:rPr>
          <w:b/>
          <w:bCs/>
          <w:sz w:val="28"/>
          <w:szCs w:val="28"/>
        </w:rPr>
        <w:t>дисциплин</w:t>
      </w:r>
      <w:r w:rsidR="00855EA0" w:rsidRPr="001B56EF">
        <w:rPr>
          <w:b/>
          <w:bCs/>
          <w:sz w:val="28"/>
          <w:szCs w:val="28"/>
        </w:rPr>
        <w:t>ы</w:t>
      </w:r>
      <w:r w:rsidRPr="001B56EF">
        <w:rPr>
          <w:sz w:val="28"/>
          <w:szCs w:val="28"/>
        </w:rPr>
        <w:t>:</w:t>
      </w:r>
    </w:p>
    <w:p w14:paraId="51029783" w14:textId="77777777" w:rsidR="00612492" w:rsidRPr="001B56EF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Pr="001B56EF">
        <w:rPr>
          <w:i/>
          <w:sz w:val="28"/>
          <w:szCs w:val="28"/>
        </w:rPr>
        <w:t>«</w:t>
      </w:r>
      <w:r w:rsidRPr="001B56EF">
        <w:rPr>
          <w:i/>
          <w:iCs/>
          <w:noProof/>
          <w:sz w:val="28"/>
          <w:szCs w:val="28"/>
        </w:rPr>
        <w:t>Гражданское право» (73</w:t>
      </w:r>
      <w:r w:rsidRPr="001B56EF">
        <w:t xml:space="preserve"> %</w:t>
      </w:r>
      <w:r w:rsidRPr="001B56EF">
        <w:rPr>
          <w:i/>
          <w:iCs/>
          <w:noProof/>
          <w:sz w:val="28"/>
          <w:szCs w:val="28"/>
        </w:rPr>
        <w:t>)</w:t>
      </w:r>
      <w:r w:rsidR="00855EA0" w:rsidRPr="001B56EF">
        <w:rPr>
          <w:sz w:val="28"/>
          <w:szCs w:val="28"/>
        </w:rPr>
        <w:t>;</w:t>
      </w:r>
    </w:p>
    <w:p w14:paraId="6B7B6E1B" w14:textId="77777777" w:rsidR="00612492" w:rsidRPr="001B56EF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Pr="001B56EF">
        <w:rPr>
          <w:i/>
          <w:sz w:val="28"/>
          <w:szCs w:val="28"/>
        </w:rPr>
        <w:t>«</w:t>
      </w:r>
      <w:r w:rsidRPr="001B56EF">
        <w:rPr>
          <w:i/>
          <w:iCs/>
          <w:noProof/>
          <w:sz w:val="28"/>
          <w:szCs w:val="28"/>
        </w:rPr>
        <w:t>Уголовное право» (72</w:t>
      </w:r>
      <w:r w:rsidRPr="001B56EF">
        <w:t xml:space="preserve"> %</w:t>
      </w:r>
      <w:r w:rsidRPr="001B56EF">
        <w:rPr>
          <w:i/>
          <w:iCs/>
          <w:noProof/>
          <w:sz w:val="28"/>
          <w:szCs w:val="28"/>
        </w:rPr>
        <w:t>)</w:t>
      </w:r>
      <w:r w:rsidR="00855EA0" w:rsidRPr="001B56EF">
        <w:rPr>
          <w:sz w:val="28"/>
          <w:szCs w:val="28"/>
        </w:rPr>
        <w:t>;</w:t>
      </w:r>
    </w:p>
    <w:p w14:paraId="793BE2C3" w14:textId="77777777" w:rsidR="00612492" w:rsidRPr="001B56EF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Pr="001B56EF">
        <w:rPr>
          <w:i/>
          <w:sz w:val="28"/>
          <w:szCs w:val="28"/>
        </w:rPr>
        <w:t>«</w:t>
      </w:r>
      <w:r w:rsidRPr="001B56EF">
        <w:rPr>
          <w:i/>
          <w:iCs/>
          <w:noProof/>
          <w:sz w:val="28"/>
          <w:szCs w:val="28"/>
        </w:rPr>
        <w:t>Теория государства и права» (61</w:t>
      </w:r>
      <w:r w:rsidRPr="001B56EF">
        <w:t xml:space="preserve"> %</w:t>
      </w:r>
      <w:r w:rsidRPr="001B56EF">
        <w:rPr>
          <w:i/>
          <w:iCs/>
          <w:noProof/>
          <w:sz w:val="28"/>
          <w:szCs w:val="28"/>
        </w:rPr>
        <w:t>)</w:t>
      </w:r>
      <w:r w:rsidR="00855EA0" w:rsidRPr="001B56EF">
        <w:rPr>
          <w:sz w:val="28"/>
          <w:szCs w:val="28"/>
        </w:rPr>
        <w:t>;</w:t>
      </w:r>
    </w:p>
    <w:p w14:paraId="097754D8" w14:textId="77777777" w:rsidR="00612492" w:rsidRPr="001B56EF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Pr="001B56EF">
        <w:rPr>
          <w:i/>
          <w:sz w:val="28"/>
          <w:szCs w:val="28"/>
        </w:rPr>
        <w:t>«</w:t>
      </w:r>
      <w:r w:rsidRPr="001B56EF">
        <w:rPr>
          <w:i/>
          <w:iCs/>
          <w:noProof/>
          <w:sz w:val="28"/>
          <w:szCs w:val="28"/>
        </w:rPr>
        <w:t>Гражданский процесс» (52</w:t>
      </w:r>
      <w:r w:rsidRPr="001B56EF">
        <w:t xml:space="preserve"> %</w:t>
      </w:r>
      <w:r w:rsidRPr="001B56EF">
        <w:rPr>
          <w:i/>
          <w:iCs/>
          <w:noProof/>
          <w:sz w:val="28"/>
          <w:szCs w:val="28"/>
        </w:rPr>
        <w:t>)</w:t>
      </w:r>
      <w:r w:rsidR="00855EA0" w:rsidRPr="001B56EF">
        <w:rPr>
          <w:sz w:val="28"/>
          <w:szCs w:val="28"/>
        </w:rPr>
        <w:t>;</w:t>
      </w:r>
    </w:p>
    <w:p w14:paraId="41FE9BA4" w14:textId="77777777" w:rsidR="00612492" w:rsidRPr="001B56EF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Pr="001B56EF">
        <w:rPr>
          <w:i/>
          <w:sz w:val="28"/>
          <w:szCs w:val="28"/>
        </w:rPr>
        <w:t>«</w:t>
      </w:r>
      <w:r w:rsidRPr="001B56EF">
        <w:rPr>
          <w:i/>
          <w:iCs/>
          <w:noProof/>
          <w:sz w:val="28"/>
          <w:szCs w:val="28"/>
        </w:rPr>
        <w:t>Конституционное право» (51</w:t>
      </w:r>
      <w:r w:rsidRPr="001B56EF">
        <w:t xml:space="preserve"> %</w:t>
      </w:r>
      <w:r w:rsidRPr="001B56EF">
        <w:rPr>
          <w:i/>
          <w:iCs/>
          <w:noProof/>
          <w:sz w:val="28"/>
          <w:szCs w:val="28"/>
        </w:rPr>
        <w:t>)</w:t>
      </w:r>
      <w:r w:rsidR="00855EA0" w:rsidRPr="001B56EF">
        <w:rPr>
          <w:sz w:val="28"/>
          <w:szCs w:val="28"/>
        </w:rPr>
        <w:t>.</w:t>
      </w:r>
    </w:p>
    <w:p w14:paraId="5FA5ACC1" w14:textId="77777777" w:rsidR="008A0D19" w:rsidRPr="001B56EF" w:rsidRDefault="008A0D19" w:rsidP="008B0A21">
      <w:pPr>
        <w:spacing w:before="80"/>
        <w:ind w:firstLine="540"/>
        <w:rPr>
          <w:sz w:val="28"/>
          <w:szCs w:val="28"/>
        </w:rPr>
      </w:pPr>
    </w:p>
    <w:p w14:paraId="71E16192" w14:textId="77777777" w:rsidR="00855EA0" w:rsidRPr="001B56EF" w:rsidRDefault="00855EA0" w:rsidP="008B0A21">
      <w:pPr>
        <w:spacing w:before="80"/>
        <w:ind w:firstLine="540"/>
        <w:rPr>
          <w:color w:val="000000" w:themeColor="text1"/>
          <w:sz w:val="28"/>
          <w:szCs w:val="28"/>
        </w:rPr>
      </w:pPr>
      <w:r w:rsidRPr="00907338">
        <w:rPr>
          <w:b/>
          <w:bCs/>
          <w:color w:val="000000" w:themeColor="text1"/>
          <w:sz w:val="28"/>
          <w:szCs w:val="28"/>
        </w:rPr>
        <w:t>Дисциплин</w:t>
      </w:r>
      <w:r w:rsidRPr="001B56EF">
        <w:rPr>
          <w:b/>
          <w:bCs/>
          <w:noProof/>
          <w:color w:val="000000"/>
          <w:sz w:val="28"/>
          <w:szCs w:val="28"/>
        </w:rPr>
        <w:t>ы</w:t>
      </w:r>
      <w:r w:rsidRPr="001B56EF">
        <w:rPr>
          <w:bCs/>
          <w:noProof/>
          <w:color w:val="000000" w:themeColor="text1"/>
          <w:sz w:val="28"/>
          <w:szCs w:val="28"/>
        </w:rPr>
        <w:t xml:space="preserve">, </w:t>
      </w:r>
      <w:r w:rsidRPr="00855EA0">
        <w:rPr>
          <w:bCs/>
          <w:noProof/>
          <w:color w:val="000000" w:themeColor="text1"/>
          <w:sz w:val="28"/>
          <w:szCs w:val="28"/>
        </w:rPr>
        <w:t>по</w:t>
      </w:r>
      <w:r w:rsidRPr="001B56EF">
        <w:rPr>
          <w:bCs/>
          <w:noProof/>
          <w:color w:val="000000" w:themeColor="text1"/>
          <w:sz w:val="28"/>
          <w:szCs w:val="28"/>
        </w:rPr>
        <w:t xml:space="preserve"> </w:t>
      </w:r>
      <w:r w:rsidRPr="00855EA0">
        <w:rPr>
          <w:bCs/>
          <w:noProof/>
          <w:color w:val="000000" w:themeColor="text1"/>
          <w:sz w:val="28"/>
          <w:szCs w:val="28"/>
        </w:rPr>
        <w:t>котор</w:t>
      </w:r>
      <w:r w:rsidRPr="001B56EF">
        <w:rPr>
          <w:bCs/>
          <w:noProof/>
          <w:color w:val="000000"/>
          <w:sz w:val="28"/>
          <w:szCs w:val="28"/>
        </w:rPr>
        <w:t>ым</w:t>
      </w:r>
      <w:r w:rsidRPr="001B56EF">
        <w:rPr>
          <w:bCs/>
          <w:noProof/>
          <w:color w:val="000000" w:themeColor="text1"/>
          <w:sz w:val="28"/>
          <w:szCs w:val="28"/>
        </w:rPr>
        <w:t xml:space="preserve"> </w:t>
      </w:r>
      <w:r w:rsidRPr="00855EA0">
        <w:rPr>
          <w:b/>
          <w:bCs/>
          <w:color w:val="000000" w:themeColor="text1"/>
          <w:sz w:val="28"/>
          <w:szCs w:val="28"/>
        </w:rPr>
        <w:t>процент</w:t>
      </w:r>
      <w:r w:rsidRPr="001B56EF">
        <w:rPr>
          <w:bCs/>
          <w:noProof/>
          <w:color w:val="000000" w:themeColor="text1"/>
          <w:sz w:val="28"/>
          <w:szCs w:val="28"/>
        </w:rPr>
        <w:t xml:space="preserve"> </w:t>
      </w:r>
      <w:r w:rsidRPr="00907338">
        <w:rPr>
          <w:b/>
          <w:bCs/>
          <w:noProof/>
          <w:color w:val="000000" w:themeColor="text1"/>
          <w:sz w:val="28"/>
          <w:szCs w:val="28"/>
        </w:rPr>
        <w:t>выбора</w:t>
      </w:r>
      <w:r w:rsidRPr="001B56EF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Pr="00907338">
        <w:rPr>
          <w:b/>
          <w:color w:val="000000" w:themeColor="text1"/>
          <w:sz w:val="28"/>
          <w:szCs w:val="28"/>
        </w:rPr>
        <w:t>студентами</w:t>
      </w:r>
      <w:r w:rsidRPr="001B56EF">
        <w:rPr>
          <w:b/>
          <w:color w:val="000000" w:themeColor="text1"/>
          <w:sz w:val="28"/>
          <w:szCs w:val="28"/>
        </w:rPr>
        <w:t xml:space="preserve"> </w:t>
      </w:r>
      <w:r w:rsidRPr="00907338">
        <w:rPr>
          <w:b/>
          <w:color w:val="000000" w:themeColor="text1"/>
          <w:sz w:val="28"/>
          <w:szCs w:val="28"/>
        </w:rPr>
        <w:t>вуза</w:t>
      </w:r>
      <w:r w:rsidRPr="001B56EF">
        <w:rPr>
          <w:color w:val="000000" w:themeColor="text1"/>
          <w:sz w:val="28"/>
          <w:szCs w:val="28"/>
        </w:rPr>
        <w:t xml:space="preserve"> </w:t>
      </w:r>
      <w:r w:rsidRPr="00855EA0">
        <w:rPr>
          <w:b/>
          <w:color w:val="000000" w:themeColor="text1"/>
          <w:sz w:val="28"/>
          <w:szCs w:val="28"/>
        </w:rPr>
        <w:t>выше</w:t>
      </w:r>
      <w:r w:rsidRPr="001B56EF">
        <w:rPr>
          <w:color w:val="000000" w:themeColor="text1"/>
          <w:sz w:val="28"/>
          <w:szCs w:val="28"/>
        </w:rPr>
        <w:t xml:space="preserve">, </w:t>
      </w:r>
      <w:r w:rsidRPr="00855EA0">
        <w:rPr>
          <w:color w:val="000000" w:themeColor="text1"/>
          <w:sz w:val="28"/>
          <w:szCs w:val="28"/>
        </w:rPr>
        <w:t>чем</w:t>
      </w:r>
      <w:r w:rsidRPr="001B56EF">
        <w:rPr>
          <w:color w:val="000000" w:themeColor="text1"/>
          <w:sz w:val="28"/>
          <w:szCs w:val="28"/>
        </w:rPr>
        <w:t xml:space="preserve"> </w:t>
      </w:r>
      <w:r w:rsidRPr="00855EA0">
        <w:rPr>
          <w:color w:val="000000" w:themeColor="text1"/>
          <w:sz w:val="28"/>
          <w:szCs w:val="28"/>
        </w:rPr>
        <w:t>студентами</w:t>
      </w:r>
      <w:r w:rsidRPr="001B56EF">
        <w:rPr>
          <w:color w:val="000000" w:themeColor="text1"/>
          <w:sz w:val="28"/>
          <w:szCs w:val="28"/>
        </w:rPr>
        <w:t xml:space="preserve"> </w:t>
      </w:r>
      <w:r w:rsidRPr="00855EA0">
        <w:rPr>
          <w:color w:val="000000" w:themeColor="text1"/>
          <w:sz w:val="28"/>
          <w:szCs w:val="28"/>
        </w:rPr>
        <w:t>вузов</w:t>
      </w:r>
      <w:r w:rsidRPr="001B56EF">
        <w:rPr>
          <w:color w:val="000000" w:themeColor="text1"/>
          <w:sz w:val="28"/>
          <w:szCs w:val="28"/>
        </w:rPr>
        <w:t>-</w:t>
      </w:r>
      <w:r w:rsidRPr="00855EA0">
        <w:rPr>
          <w:color w:val="000000" w:themeColor="text1"/>
          <w:sz w:val="28"/>
          <w:szCs w:val="28"/>
        </w:rPr>
        <w:t>участников</w:t>
      </w:r>
      <w:r w:rsidRPr="001B56EF">
        <w:rPr>
          <w:color w:val="000000" w:themeColor="text1"/>
          <w:sz w:val="28"/>
          <w:szCs w:val="28"/>
        </w:rPr>
        <w:t>:</w:t>
      </w:r>
    </w:p>
    <w:p w14:paraId="6E6908BC" w14:textId="77777777" w:rsidR="009B7D72" w:rsidRPr="001B56EF" w:rsidRDefault="009B7D72" w:rsidP="008B0A21">
      <w:pPr>
        <w:ind w:left="539"/>
      </w:pPr>
      <w:r w:rsidRPr="001B56EF">
        <w:rPr>
          <w:sz w:val="28"/>
          <w:szCs w:val="28"/>
        </w:rPr>
        <w:t xml:space="preserve">- </w:t>
      </w:r>
      <w:r w:rsidR="00855EA0" w:rsidRPr="001B56EF">
        <w:rPr>
          <w:i/>
          <w:sz w:val="28"/>
          <w:szCs w:val="28"/>
        </w:rPr>
        <w:t>«</w:t>
      </w:r>
      <w:r w:rsidR="00097D9C" w:rsidRPr="001B56EF">
        <w:rPr>
          <w:i/>
          <w:iCs/>
          <w:noProof/>
          <w:sz w:val="28"/>
          <w:szCs w:val="28"/>
        </w:rPr>
        <w:t>Административное право</w:t>
      </w:r>
      <w:r w:rsidR="00855EA0" w:rsidRPr="001B56EF">
        <w:rPr>
          <w:i/>
          <w:iCs/>
          <w:sz w:val="28"/>
          <w:szCs w:val="28"/>
        </w:rPr>
        <w:t>»</w:t>
      </w:r>
      <w:r w:rsidR="00855EA0" w:rsidRPr="001B56EF">
        <w:rPr>
          <w:sz w:val="28"/>
          <w:szCs w:val="28"/>
        </w:rPr>
        <w:t>;</w:t>
      </w:r>
    </w:p>
    <w:p w14:paraId="4E810750" w14:textId="77777777" w:rsidR="009B7D72" w:rsidRPr="001B56EF" w:rsidRDefault="009B7D72" w:rsidP="008B0A21">
      <w:pPr>
        <w:ind w:left="539"/>
      </w:pPr>
      <w:r w:rsidRPr="001B56EF">
        <w:rPr>
          <w:sz w:val="28"/>
          <w:szCs w:val="28"/>
        </w:rPr>
        <w:t xml:space="preserve">- </w:t>
      </w:r>
      <w:r w:rsidR="00855EA0" w:rsidRPr="001B56EF">
        <w:rPr>
          <w:i/>
          <w:sz w:val="28"/>
          <w:szCs w:val="28"/>
        </w:rPr>
        <w:t>«</w:t>
      </w:r>
      <w:r w:rsidR="00097D9C" w:rsidRPr="001B56EF">
        <w:rPr>
          <w:i/>
          <w:iCs/>
          <w:noProof/>
          <w:sz w:val="28"/>
          <w:szCs w:val="28"/>
        </w:rPr>
        <w:t>Гражданский процесс</w:t>
      </w:r>
      <w:r w:rsidR="00855EA0" w:rsidRPr="001B56EF">
        <w:rPr>
          <w:i/>
          <w:iCs/>
          <w:sz w:val="28"/>
          <w:szCs w:val="28"/>
        </w:rPr>
        <w:t>»</w:t>
      </w:r>
      <w:r w:rsidR="00855EA0" w:rsidRPr="001B56EF">
        <w:rPr>
          <w:sz w:val="28"/>
          <w:szCs w:val="28"/>
        </w:rPr>
        <w:t>;</w:t>
      </w:r>
    </w:p>
    <w:p w14:paraId="47025B02" w14:textId="77777777" w:rsidR="009B7D72" w:rsidRPr="001B56EF" w:rsidRDefault="009B7D72" w:rsidP="008B0A21">
      <w:pPr>
        <w:ind w:left="539"/>
      </w:pPr>
      <w:r w:rsidRPr="001B56EF">
        <w:rPr>
          <w:sz w:val="28"/>
          <w:szCs w:val="28"/>
        </w:rPr>
        <w:t xml:space="preserve">- </w:t>
      </w:r>
      <w:r w:rsidR="00855EA0" w:rsidRPr="001B56EF">
        <w:rPr>
          <w:i/>
          <w:sz w:val="28"/>
          <w:szCs w:val="28"/>
        </w:rPr>
        <w:t>«</w:t>
      </w:r>
      <w:r w:rsidR="00097D9C" w:rsidRPr="001B56EF">
        <w:rPr>
          <w:i/>
          <w:iCs/>
          <w:noProof/>
          <w:sz w:val="28"/>
          <w:szCs w:val="28"/>
        </w:rPr>
        <w:t>Гражданское право</w:t>
      </w:r>
      <w:r w:rsidR="00855EA0" w:rsidRPr="001B56EF">
        <w:rPr>
          <w:i/>
          <w:iCs/>
          <w:sz w:val="28"/>
          <w:szCs w:val="28"/>
        </w:rPr>
        <w:t>»</w:t>
      </w:r>
      <w:r w:rsidR="00855EA0" w:rsidRPr="001B56EF">
        <w:rPr>
          <w:sz w:val="28"/>
          <w:szCs w:val="28"/>
        </w:rPr>
        <w:t>;</w:t>
      </w:r>
    </w:p>
    <w:p w14:paraId="406A387D" w14:textId="77777777" w:rsidR="009B7D72" w:rsidRPr="001B56EF" w:rsidRDefault="009B7D72" w:rsidP="008B0A21">
      <w:pPr>
        <w:ind w:left="539"/>
      </w:pPr>
      <w:r w:rsidRPr="001B56EF">
        <w:rPr>
          <w:sz w:val="28"/>
          <w:szCs w:val="28"/>
        </w:rPr>
        <w:t xml:space="preserve">- </w:t>
      </w:r>
      <w:r w:rsidR="00855EA0" w:rsidRPr="001B56EF">
        <w:rPr>
          <w:i/>
          <w:sz w:val="28"/>
          <w:szCs w:val="28"/>
        </w:rPr>
        <w:t>«</w:t>
      </w:r>
      <w:r w:rsidR="00097D9C" w:rsidRPr="001B56EF">
        <w:rPr>
          <w:i/>
          <w:iCs/>
          <w:noProof/>
          <w:sz w:val="28"/>
          <w:szCs w:val="28"/>
        </w:rPr>
        <w:t>Уголовный процесс</w:t>
      </w:r>
      <w:r w:rsidR="00855EA0" w:rsidRPr="001B56EF">
        <w:rPr>
          <w:i/>
          <w:iCs/>
          <w:sz w:val="28"/>
          <w:szCs w:val="28"/>
        </w:rPr>
        <w:t>»</w:t>
      </w:r>
      <w:r w:rsidR="00855EA0" w:rsidRPr="001B56EF">
        <w:rPr>
          <w:sz w:val="28"/>
          <w:szCs w:val="28"/>
        </w:rPr>
        <w:t>.</w:t>
      </w:r>
    </w:p>
    <w:p w14:paraId="4605E84E" w14:textId="77777777" w:rsidR="008A0D19" w:rsidRPr="001B56EF" w:rsidRDefault="008A0D19" w:rsidP="008B0A21">
      <w:pPr>
        <w:spacing w:before="80"/>
        <w:ind w:firstLine="540"/>
        <w:rPr>
          <w:noProof/>
          <w:sz w:val="28"/>
          <w:szCs w:val="28"/>
        </w:rPr>
      </w:pPr>
    </w:p>
    <w:p w14:paraId="6BADCA74" w14:textId="77777777" w:rsidR="009B7D72" w:rsidRPr="001B56EF" w:rsidRDefault="00855EA0" w:rsidP="008B0A21">
      <w:pPr>
        <w:spacing w:before="80"/>
        <w:ind w:firstLine="540"/>
        <w:rPr>
          <w:color w:val="000000" w:themeColor="text1"/>
          <w:sz w:val="28"/>
          <w:szCs w:val="28"/>
        </w:rPr>
      </w:pPr>
      <w:r w:rsidRPr="00DD5B30">
        <w:rPr>
          <w:b/>
          <w:bCs/>
          <w:color w:val="000000" w:themeColor="text1"/>
          <w:sz w:val="28"/>
          <w:szCs w:val="28"/>
        </w:rPr>
        <w:t>Дисциплин</w:t>
      </w:r>
      <w:r w:rsidRPr="001B56EF">
        <w:rPr>
          <w:b/>
          <w:bCs/>
          <w:noProof/>
          <w:color w:val="000000"/>
          <w:sz w:val="28"/>
          <w:szCs w:val="28"/>
        </w:rPr>
        <w:t>ы</w:t>
      </w:r>
      <w:r w:rsidRPr="001B56EF">
        <w:rPr>
          <w:bCs/>
          <w:noProof/>
          <w:color w:val="000000" w:themeColor="text1"/>
          <w:sz w:val="28"/>
          <w:szCs w:val="28"/>
        </w:rPr>
        <w:t xml:space="preserve">, </w:t>
      </w:r>
      <w:r w:rsidRPr="00855EA0">
        <w:rPr>
          <w:bCs/>
          <w:noProof/>
          <w:color w:val="000000" w:themeColor="text1"/>
          <w:sz w:val="28"/>
          <w:szCs w:val="28"/>
        </w:rPr>
        <w:t>по</w:t>
      </w:r>
      <w:r w:rsidRPr="001B56EF">
        <w:rPr>
          <w:bCs/>
          <w:noProof/>
          <w:color w:val="000000" w:themeColor="text1"/>
          <w:sz w:val="28"/>
          <w:szCs w:val="28"/>
        </w:rPr>
        <w:t xml:space="preserve"> </w:t>
      </w:r>
      <w:r w:rsidRPr="00855EA0">
        <w:rPr>
          <w:bCs/>
          <w:noProof/>
          <w:color w:val="000000" w:themeColor="text1"/>
          <w:sz w:val="28"/>
          <w:szCs w:val="28"/>
        </w:rPr>
        <w:t>котор</w:t>
      </w:r>
      <w:r w:rsidRPr="001B56EF">
        <w:rPr>
          <w:bCs/>
          <w:noProof/>
          <w:color w:val="000000"/>
          <w:sz w:val="28"/>
          <w:szCs w:val="28"/>
        </w:rPr>
        <w:t xml:space="preserve">ым </w:t>
      </w:r>
      <w:r w:rsidRPr="00855EA0">
        <w:rPr>
          <w:b/>
          <w:bCs/>
          <w:color w:val="000000" w:themeColor="text1"/>
          <w:sz w:val="28"/>
          <w:szCs w:val="28"/>
        </w:rPr>
        <w:t>процент</w:t>
      </w:r>
      <w:r w:rsidRPr="001B56EF">
        <w:rPr>
          <w:bCs/>
          <w:noProof/>
          <w:color w:val="000000" w:themeColor="text1"/>
          <w:sz w:val="28"/>
          <w:szCs w:val="28"/>
        </w:rPr>
        <w:t xml:space="preserve"> </w:t>
      </w:r>
      <w:r w:rsidRPr="00DD5B30">
        <w:rPr>
          <w:b/>
          <w:bCs/>
          <w:noProof/>
          <w:color w:val="000000" w:themeColor="text1"/>
          <w:sz w:val="28"/>
          <w:szCs w:val="28"/>
        </w:rPr>
        <w:t>выбора</w:t>
      </w:r>
      <w:r w:rsidRPr="001B56EF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Pr="00DD5B30">
        <w:rPr>
          <w:b/>
          <w:color w:val="000000" w:themeColor="text1"/>
          <w:sz w:val="28"/>
          <w:szCs w:val="28"/>
        </w:rPr>
        <w:t>студентами</w:t>
      </w:r>
      <w:r w:rsidRPr="001B56EF">
        <w:rPr>
          <w:b/>
          <w:color w:val="000000" w:themeColor="text1"/>
          <w:sz w:val="28"/>
          <w:szCs w:val="28"/>
        </w:rPr>
        <w:t xml:space="preserve"> </w:t>
      </w:r>
      <w:r w:rsidRPr="00DD5B30">
        <w:rPr>
          <w:b/>
          <w:color w:val="000000" w:themeColor="text1"/>
          <w:sz w:val="28"/>
          <w:szCs w:val="28"/>
        </w:rPr>
        <w:t>вуза</w:t>
      </w:r>
      <w:r w:rsidRPr="001B56EF">
        <w:rPr>
          <w:color w:val="000000" w:themeColor="text1"/>
          <w:sz w:val="28"/>
          <w:szCs w:val="28"/>
        </w:rPr>
        <w:t xml:space="preserve"> </w:t>
      </w:r>
      <w:r w:rsidRPr="00855EA0">
        <w:rPr>
          <w:b/>
          <w:color w:val="000000" w:themeColor="text1"/>
          <w:sz w:val="28"/>
          <w:szCs w:val="28"/>
        </w:rPr>
        <w:t>ниже</w:t>
      </w:r>
      <w:r w:rsidRPr="001B56EF">
        <w:rPr>
          <w:color w:val="000000" w:themeColor="text1"/>
          <w:sz w:val="28"/>
          <w:szCs w:val="28"/>
        </w:rPr>
        <w:t xml:space="preserve">, </w:t>
      </w:r>
      <w:r w:rsidRPr="00855EA0">
        <w:rPr>
          <w:color w:val="000000" w:themeColor="text1"/>
          <w:sz w:val="28"/>
          <w:szCs w:val="28"/>
        </w:rPr>
        <w:t>чем</w:t>
      </w:r>
      <w:r w:rsidRPr="001B56EF">
        <w:rPr>
          <w:color w:val="000000" w:themeColor="text1"/>
          <w:sz w:val="28"/>
          <w:szCs w:val="28"/>
        </w:rPr>
        <w:t xml:space="preserve"> </w:t>
      </w:r>
      <w:r w:rsidRPr="00855EA0">
        <w:rPr>
          <w:color w:val="000000" w:themeColor="text1"/>
          <w:sz w:val="28"/>
          <w:szCs w:val="28"/>
        </w:rPr>
        <w:t>студентами</w:t>
      </w:r>
      <w:r w:rsidRPr="001B56EF">
        <w:rPr>
          <w:color w:val="000000" w:themeColor="text1"/>
          <w:sz w:val="28"/>
          <w:szCs w:val="28"/>
        </w:rPr>
        <w:t xml:space="preserve"> </w:t>
      </w:r>
      <w:r w:rsidRPr="00855EA0">
        <w:rPr>
          <w:color w:val="000000" w:themeColor="text1"/>
          <w:sz w:val="28"/>
          <w:szCs w:val="28"/>
        </w:rPr>
        <w:t>вузов</w:t>
      </w:r>
      <w:r w:rsidRPr="001B56EF">
        <w:rPr>
          <w:color w:val="000000" w:themeColor="text1"/>
          <w:sz w:val="28"/>
          <w:szCs w:val="28"/>
        </w:rPr>
        <w:t>-</w:t>
      </w:r>
      <w:r w:rsidRPr="00855EA0">
        <w:rPr>
          <w:color w:val="000000" w:themeColor="text1"/>
          <w:sz w:val="28"/>
          <w:szCs w:val="28"/>
        </w:rPr>
        <w:t>участников</w:t>
      </w:r>
      <w:r w:rsidRPr="001B56EF">
        <w:rPr>
          <w:color w:val="000000" w:themeColor="text1"/>
          <w:sz w:val="28"/>
          <w:szCs w:val="28"/>
        </w:rPr>
        <w:t>:</w:t>
      </w:r>
    </w:p>
    <w:p w14:paraId="053CC758" w14:textId="77777777" w:rsidR="00A02886" w:rsidRPr="001B56EF" w:rsidRDefault="00A02886" w:rsidP="008B0A21">
      <w:pPr>
        <w:ind w:left="539"/>
      </w:pPr>
      <w:r w:rsidRPr="001B56EF">
        <w:rPr>
          <w:sz w:val="28"/>
          <w:szCs w:val="28"/>
        </w:rPr>
        <w:t xml:space="preserve">- </w:t>
      </w:r>
      <w:r w:rsidR="00855EA0" w:rsidRPr="001B56EF">
        <w:rPr>
          <w:i/>
          <w:sz w:val="28"/>
          <w:szCs w:val="28"/>
        </w:rPr>
        <w:t>«</w:t>
      </w:r>
      <w:r w:rsidR="00097D9C" w:rsidRPr="001B56EF">
        <w:rPr>
          <w:i/>
          <w:iCs/>
          <w:noProof/>
          <w:sz w:val="28"/>
          <w:szCs w:val="28"/>
        </w:rPr>
        <w:t>Конституционное право</w:t>
      </w:r>
      <w:r w:rsidR="00855EA0" w:rsidRPr="001B56EF">
        <w:rPr>
          <w:i/>
          <w:iCs/>
          <w:sz w:val="28"/>
          <w:szCs w:val="28"/>
        </w:rPr>
        <w:t>»</w:t>
      </w:r>
      <w:r w:rsidR="00855EA0" w:rsidRPr="001B56EF">
        <w:rPr>
          <w:sz w:val="28"/>
          <w:szCs w:val="28"/>
        </w:rPr>
        <w:t>;</w:t>
      </w:r>
    </w:p>
    <w:p w14:paraId="07B8308C" w14:textId="77777777" w:rsidR="00A02886" w:rsidRPr="001B56EF" w:rsidRDefault="00A02886" w:rsidP="008B0A21">
      <w:pPr>
        <w:ind w:left="539"/>
      </w:pPr>
      <w:r w:rsidRPr="001B56EF">
        <w:rPr>
          <w:sz w:val="28"/>
          <w:szCs w:val="28"/>
        </w:rPr>
        <w:t xml:space="preserve">- </w:t>
      </w:r>
      <w:r w:rsidR="00855EA0" w:rsidRPr="001B56EF">
        <w:rPr>
          <w:i/>
          <w:sz w:val="28"/>
          <w:szCs w:val="28"/>
        </w:rPr>
        <w:t>«</w:t>
      </w:r>
      <w:r w:rsidR="00097D9C" w:rsidRPr="001B56EF">
        <w:rPr>
          <w:i/>
          <w:iCs/>
          <w:noProof/>
          <w:sz w:val="28"/>
          <w:szCs w:val="28"/>
        </w:rPr>
        <w:t>Криминалистика</w:t>
      </w:r>
      <w:r w:rsidR="00855EA0" w:rsidRPr="001B56EF">
        <w:rPr>
          <w:i/>
          <w:iCs/>
          <w:sz w:val="28"/>
          <w:szCs w:val="28"/>
        </w:rPr>
        <w:t>»</w:t>
      </w:r>
      <w:r w:rsidR="00855EA0" w:rsidRPr="001B56EF">
        <w:rPr>
          <w:sz w:val="28"/>
          <w:szCs w:val="28"/>
        </w:rPr>
        <w:t>;</w:t>
      </w:r>
    </w:p>
    <w:p w14:paraId="402B1977" w14:textId="77777777" w:rsidR="00A02886" w:rsidRPr="001B56EF" w:rsidRDefault="00A02886" w:rsidP="008B0A21">
      <w:pPr>
        <w:ind w:left="539"/>
      </w:pPr>
      <w:r w:rsidRPr="001B56EF">
        <w:rPr>
          <w:sz w:val="28"/>
          <w:szCs w:val="28"/>
        </w:rPr>
        <w:t xml:space="preserve">- </w:t>
      </w:r>
      <w:r w:rsidR="00855EA0" w:rsidRPr="001B56EF">
        <w:rPr>
          <w:i/>
          <w:sz w:val="28"/>
          <w:szCs w:val="28"/>
        </w:rPr>
        <w:t>«</w:t>
      </w:r>
      <w:r w:rsidR="00097D9C" w:rsidRPr="001B56EF">
        <w:rPr>
          <w:i/>
          <w:iCs/>
          <w:noProof/>
          <w:sz w:val="28"/>
          <w:szCs w:val="28"/>
        </w:rPr>
        <w:t>Теория государства и права</w:t>
      </w:r>
      <w:r w:rsidR="00855EA0" w:rsidRPr="001B56EF">
        <w:rPr>
          <w:i/>
          <w:iCs/>
          <w:sz w:val="28"/>
          <w:szCs w:val="28"/>
        </w:rPr>
        <w:t>»</w:t>
      </w:r>
      <w:r w:rsidR="00855EA0" w:rsidRPr="001B56EF">
        <w:rPr>
          <w:sz w:val="28"/>
          <w:szCs w:val="28"/>
        </w:rPr>
        <w:t>;</w:t>
      </w:r>
    </w:p>
    <w:p w14:paraId="507CC352" w14:textId="77777777" w:rsidR="00A02886" w:rsidRPr="001B56EF" w:rsidRDefault="00A02886" w:rsidP="008B0A21">
      <w:pPr>
        <w:ind w:left="539"/>
      </w:pPr>
      <w:r w:rsidRPr="001B56EF">
        <w:rPr>
          <w:sz w:val="28"/>
          <w:szCs w:val="28"/>
        </w:rPr>
        <w:t xml:space="preserve">- </w:t>
      </w:r>
      <w:r w:rsidR="00855EA0" w:rsidRPr="001B56EF">
        <w:rPr>
          <w:i/>
          <w:sz w:val="28"/>
          <w:szCs w:val="28"/>
        </w:rPr>
        <w:t>«</w:t>
      </w:r>
      <w:r w:rsidR="00097D9C" w:rsidRPr="001B56EF">
        <w:rPr>
          <w:i/>
          <w:iCs/>
          <w:noProof/>
          <w:sz w:val="28"/>
          <w:szCs w:val="28"/>
        </w:rPr>
        <w:t>Трудовое право</w:t>
      </w:r>
      <w:r w:rsidR="00855EA0" w:rsidRPr="001B56EF">
        <w:rPr>
          <w:i/>
          <w:iCs/>
          <w:sz w:val="28"/>
          <w:szCs w:val="28"/>
        </w:rPr>
        <w:t>»</w:t>
      </w:r>
      <w:r w:rsidR="00855EA0" w:rsidRPr="001B56EF">
        <w:rPr>
          <w:sz w:val="28"/>
          <w:szCs w:val="28"/>
        </w:rPr>
        <w:t>;</w:t>
      </w:r>
    </w:p>
    <w:p w14:paraId="5D5DF981" w14:textId="77777777" w:rsidR="00A02886" w:rsidRPr="001B56EF" w:rsidRDefault="00A02886" w:rsidP="008B0A21">
      <w:pPr>
        <w:ind w:left="539"/>
      </w:pPr>
      <w:r w:rsidRPr="001B56EF">
        <w:rPr>
          <w:sz w:val="28"/>
          <w:szCs w:val="28"/>
        </w:rPr>
        <w:t xml:space="preserve">- </w:t>
      </w:r>
      <w:r w:rsidR="00855EA0" w:rsidRPr="001B56EF">
        <w:rPr>
          <w:i/>
          <w:sz w:val="28"/>
          <w:szCs w:val="28"/>
        </w:rPr>
        <w:t>«</w:t>
      </w:r>
      <w:r w:rsidR="00097D9C" w:rsidRPr="001B56EF">
        <w:rPr>
          <w:i/>
          <w:iCs/>
          <w:noProof/>
          <w:sz w:val="28"/>
          <w:szCs w:val="28"/>
        </w:rPr>
        <w:t>Уголовное право</w:t>
      </w:r>
      <w:r w:rsidR="00855EA0" w:rsidRPr="001B56EF">
        <w:rPr>
          <w:i/>
          <w:iCs/>
          <w:sz w:val="28"/>
          <w:szCs w:val="28"/>
        </w:rPr>
        <w:t>»</w:t>
      </w:r>
      <w:r w:rsidR="00855EA0" w:rsidRPr="001B56EF">
        <w:rPr>
          <w:sz w:val="28"/>
          <w:szCs w:val="28"/>
        </w:rPr>
        <w:t>.</w:t>
      </w:r>
    </w:p>
    <w:p w14:paraId="7939A619" w14:textId="77777777" w:rsidR="009B7D72" w:rsidRDefault="009B7D72" w:rsidP="000F6C6F">
      <w:pPr>
        <w:spacing w:before="80"/>
        <w:ind w:firstLine="540"/>
        <w:jc w:val="both"/>
        <w:rPr>
          <w:sz w:val="28"/>
          <w:szCs w:val="28"/>
        </w:rPr>
      </w:pPr>
      <w:r w:rsidRPr="00BD1E7F">
        <w:br w:type="page"/>
      </w:r>
      <w:r w:rsidRPr="00984C0D">
        <w:rPr>
          <w:sz w:val="28"/>
          <w:szCs w:val="28"/>
        </w:rPr>
        <w:lastRenderedPageBreak/>
        <w:t>Максимальное количество баллов, которое может получить студент, правильно выполнивший все задания части</w:t>
      </w:r>
      <w:r>
        <w:rPr>
          <w:sz w:val="28"/>
          <w:szCs w:val="28"/>
        </w:rPr>
        <w:t xml:space="preserve"> 1 ПИМ</w:t>
      </w:r>
      <w:r w:rsidRPr="00984C0D">
        <w:rPr>
          <w:sz w:val="28"/>
          <w:szCs w:val="28"/>
        </w:rPr>
        <w:t xml:space="preserve">, </w:t>
      </w:r>
      <w:r w:rsidRPr="00D56F03">
        <w:rPr>
          <w:sz w:val="28"/>
          <w:szCs w:val="28"/>
        </w:rPr>
        <w:t xml:space="preserve">составляет </w:t>
      </w:r>
      <w:r w:rsidR="00A02886">
        <w:rPr>
          <w:b/>
          <w:bCs/>
          <w:noProof/>
          <w:sz w:val="28"/>
          <w:szCs w:val="28"/>
        </w:rPr>
        <w:t>40</w:t>
      </w:r>
      <w:r w:rsidRPr="00D56F03">
        <w:rPr>
          <w:b/>
          <w:bCs/>
          <w:sz w:val="28"/>
          <w:szCs w:val="28"/>
        </w:rPr>
        <w:t xml:space="preserve"> баллов</w:t>
      </w:r>
      <w:r w:rsidRPr="00D56F03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На рисунке 3</w:t>
      </w:r>
      <w:r w:rsidRPr="00B6045F">
        <w:rPr>
          <w:sz w:val="28"/>
          <w:szCs w:val="28"/>
        </w:rPr>
        <w:t>.</w:t>
      </w:r>
      <w:r w:rsidR="00A02886">
        <w:rPr>
          <w:noProof/>
          <w:sz w:val="28"/>
          <w:szCs w:val="28"/>
        </w:rPr>
        <w:t>33</w:t>
      </w:r>
      <w:r>
        <w:rPr>
          <w:sz w:val="28"/>
          <w:szCs w:val="28"/>
        </w:rPr>
        <w:t xml:space="preserve"> представлены результаты выполнения заданий части 1 ПИМ студентами вуза данного направления подготовки.</w:t>
      </w:r>
    </w:p>
    <w:p w14:paraId="33A5FDED" w14:textId="77777777" w:rsidR="009B7D72" w:rsidRDefault="009B7D72" w:rsidP="000F6C6F">
      <w:pPr>
        <w:spacing w:before="80"/>
        <w:ind w:firstLine="540"/>
        <w:jc w:val="both"/>
      </w:pPr>
    </w:p>
    <w:p w14:paraId="020B35DB" w14:textId="77777777" w:rsidR="009B7D72" w:rsidRDefault="009B7D72" w:rsidP="000F6C6F">
      <w:pPr>
        <w:spacing w:before="80"/>
        <w:ind w:firstLine="540"/>
        <w:jc w:val="both"/>
      </w:pPr>
    </w:p>
    <w:p w14:paraId="031DD45A" w14:textId="77777777" w:rsidR="009B7D72" w:rsidRDefault="00A02886" w:rsidP="007E0BB8">
      <w:pPr>
        <w:keepNext/>
        <w:spacing w:before="80"/>
        <w:jc w:val="center"/>
        <w:rPr>
          <w:noProof/>
        </w:rPr>
      </w:pPr>
      <w:r>
        <w:rPr>
          <w:noProof/>
        </w:rPr>
        <w:drawing>
          <wp:inline distT="0" distB="0" distL="0" distR="0" wp14:anchorId="2801161C" wp14:editId="4CBA0990">
            <wp:extent cx="6400800" cy="3657600"/>
            <wp:effectExtent l="2540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_distribution3320_part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203E" w14:textId="77777777" w:rsidR="009B7D72" w:rsidRDefault="009B7D72" w:rsidP="007E0BB8">
      <w:pPr>
        <w:keepLines/>
        <w:spacing w:before="80"/>
        <w:jc w:val="center"/>
        <w:rPr>
          <w:noProof/>
        </w:rPr>
      </w:pPr>
      <w:r w:rsidRPr="00621276">
        <w:t>Рис</w:t>
      </w:r>
      <w:r>
        <w:t>унок 3.</w:t>
      </w:r>
      <w:r w:rsidR="00A02886">
        <w:rPr>
          <w:noProof/>
        </w:rPr>
        <w:t>33</w:t>
      </w:r>
      <w:r>
        <w:t xml:space="preserve"> – Гистограмма распределения результатов выполнения заданий части 1 ПИМ по набранному баллу</w:t>
      </w:r>
      <w:r>
        <w:br/>
      </w:r>
      <w:r w:rsidR="002C1AFD">
        <w:t xml:space="preserve">НП </w:t>
      </w:r>
      <w:r w:rsidR="002C1AFD">
        <w:rPr>
          <w:noProof/>
        </w:rPr>
        <w:t>Юриспруденция</w:t>
      </w:r>
    </w:p>
    <w:p w14:paraId="77A9C70D" w14:textId="77777777" w:rsidR="009B7D72" w:rsidRDefault="009B7D72" w:rsidP="00B6045F">
      <w:pPr>
        <w:pStyle w:val="3"/>
        <w:tabs>
          <w:tab w:val="clear" w:pos="1440"/>
          <w:tab w:val="num" w:pos="1080"/>
        </w:tabs>
        <w:ind w:hanging="1224"/>
        <w:rPr>
          <w:noProof/>
        </w:rPr>
      </w:pPr>
      <w:r>
        <w:rPr>
          <w:noProof/>
        </w:rPr>
        <w:br w:type="page"/>
      </w:r>
      <w:bookmarkStart w:id="9" w:name="_Toc75722470"/>
      <w:r w:rsidRPr="004043DC">
        <w:lastRenderedPageBreak/>
        <w:t>Результаты</w:t>
      </w:r>
      <w:r>
        <w:t xml:space="preserve"> тестирования студентов. Часть 2</w:t>
      </w:r>
      <w:r w:rsidRPr="004043DC">
        <w:t xml:space="preserve"> ПИМ</w:t>
      </w:r>
      <w:bookmarkEnd w:id="9"/>
    </w:p>
    <w:p w14:paraId="474642CC" w14:textId="77777777" w:rsidR="009B7D72" w:rsidRPr="00BA57EC" w:rsidRDefault="009B7D72" w:rsidP="00BA57EC"/>
    <w:p w14:paraId="6D7D565C" w14:textId="77777777" w:rsidR="009B7D72" w:rsidRDefault="009B7D72" w:rsidP="000F6C6F">
      <w:pPr>
        <w:ind w:firstLine="540"/>
        <w:jc w:val="both"/>
        <w:rPr>
          <w:sz w:val="28"/>
          <w:szCs w:val="28"/>
        </w:rPr>
      </w:pPr>
      <w:r w:rsidRPr="00FE465D">
        <w:rPr>
          <w:sz w:val="28"/>
          <w:szCs w:val="28"/>
        </w:rPr>
        <w:t>В части 2 ПИМ студенту предлагались междисциплинарные кейс-задания, которые соответствуют видам профессиональной деятельности, определенным в</w:t>
      </w:r>
      <w:r w:rsidRPr="00FE465D">
        <w:rPr>
          <w:rStyle w:val="apple-converted-space"/>
          <w:sz w:val="28"/>
          <w:szCs w:val="28"/>
        </w:rPr>
        <w:t xml:space="preserve"> </w:t>
      </w:r>
      <w:r w:rsidR="00DD5B30">
        <w:rPr>
          <w:sz w:val="28"/>
          <w:szCs w:val="28"/>
        </w:rPr>
        <w:t>Ф</w:t>
      </w:r>
      <w:r w:rsidRPr="00FE465D">
        <w:rPr>
          <w:sz w:val="28"/>
          <w:szCs w:val="28"/>
        </w:rPr>
        <w:t xml:space="preserve">едеральном государственном </w:t>
      </w:r>
      <w:r>
        <w:rPr>
          <w:sz w:val="28"/>
          <w:szCs w:val="28"/>
        </w:rPr>
        <w:t xml:space="preserve">образовательном </w:t>
      </w:r>
      <w:r w:rsidRPr="00FE465D">
        <w:rPr>
          <w:sz w:val="28"/>
          <w:szCs w:val="28"/>
        </w:rPr>
        <w:t>стандарте</w:t>
      </w:r>
      <w:r w:rsidRPr="00FE465D">
        <w:rPr>
          <w:rStyle w:val="apple-converted-space"/>
          <w:sz w:val="28"/>
          <w:szCs w:val="28"/>
        </w:rPr>
        <w:t xml:space="preserve"> </w:t>
      </w:r>
      <w:r w:rsidRPr="00FE465D">
        <w:rPr>
          <w:sz w:val="28"/>
          <w:szCs w:val="28"/>
        </w:rPr>
        <w:t>по данному направлению подготовки бакалавра.</w:t>
      </w:r>
    </w:p>
    <w:p w14:paraId="7C6707D8" w14:textId="77777777" w:rsidR="009B7D72" w:rsidRPr="006D78E3" w:rsidRDefault="009B7D72" w:rsidP="000F6C6F">
      <w:pPr>
        <w:ind w:firstLine="540"/>
        <w:jc w:val="both"/>
        <w:rPr>
          <w:sz w:val="28"/>
          <w:szCs w:val="28"/>
          <w:shd w:val="clear" w:color="auto" w:fill="FFFFFF"/>
        </w:rPr>
      </w:pPr>
      <w:r w:rsidRPr="006D78E3">
        <w:rPr>
          <w:sz w:val="28"/>
          <w:szCs w:val="28"/>
          <w:shd w:val="clear" w:color="auto" w:fill="FFFFFF"/>
        </w:rPr>
        <w:t xml:space="preserve">При формировании заданий части 2 ПИМ </w:t>
      </w:r>
      <w:r w:rsidRPr="006D78E3">
        <w:rPr>
          <w:b/>
          <w:i/>
          <w:sz w:val="28"/>
          <w:szCs w:val="28"/>
          <w:shd w:val="clear" w:color="auto" w:fill="FFFFFF"/>
        </w:rPr>
        <w:t>не учитывается перечень дисциплин</w:t>
      </w:r>
      <w:r w:rsidRPr="006D78E3">
        <w:rPr>
          <w:sz w:val="28"/>
          <w:szCs w:val="28"/>
          <w:shd w:val="clear" w:color="auto" w:fill="FFFFFF"/>
        </w:rPr>
        <w:t xml:space="preserve">, которые выбрал студент для </w:t>
      </w:r>
      <w:proofErr w:type="spellStart"/>
      <w:r w:rsidRPr="006D78E3">
        <w:rPr>
          <w:sz w:val="28"/>
          <w:szCs w:val="28"/>
          <w:shd w:val="clear" w:color="auto" w:fill="FFFFFF"/>
        </w:rPr>
        <w:t>полидисциплинарного</w:t>
      </w:r>
      <w:proofErr w:type="spellEnd"/>
      <w:r w:rsidRPr="006D78E3">
        <w:rPr>
          <w:sz w:val="28"/>
          <w:szCs w:val="28"/>
          <w:shd w:val="clear" w:color="auto" w:fill="FFFFFF"/>
        </w:rPr>
        <w:t xml:space="preserve"> тестирования в части 1 ПИМ.</w:t>
      </w:r>
    </w:p>
    <w:p w14:paraId="17A4F690" w14:textId="77777777" w:rsidR="009B7D72" w:rsidRDefault="009B7D72" w:rsidP="004841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4841E8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 выбрать</w:t>
      </w:r>
      <w:r w:rsidRPr="004841E8">
        <w:rPr>
          <w:sz w:val="28"/>
          <w:szCs w:val="28"/>
        </w:rPr>
        <w:t xml:space="preserve"> </w:t>
      </w:r>
      <w:r w:rsidR="00D16E88" w:rsidRPr="00D16E88">
        <w:rPr>
          <w:b/>
          <w:sz w:val="28"/>
          <w:szCs w:val="28"/>
        </w:rPr>
        <w:t>2 или</w:t>
      </w:r>
      <w:r w:rsidR="00D16E88">
        <w:rPr>
          <w:sz w:val="28"/>
          <w:szCs w:val="28"/>
        </w:rPr>
        <w:t xml:space="preserve"> </w:t>
      </w:r>
      <w:r w:rsidRPr="004841E8">
        <w:rPr>
          <w:b/>
          <w:bCs/>
          <w:sz w:val="28"/>
          <w:szCs w:val="28"/>
        </w:rPr>
        <w:t>3 вида профессиональной деятельности</w:t>
      </w:r>
      <w:r w:rsidRPr="004841E8">
        <w:rPr>
          <w:sz w:val="28"/>
          <w:szCs w:val="28"/>
        </w:rPr>
        <w:t xml:space="preserve"> </w:t>
      </w:r>
      <w:r w:rsidRPr="004841E8">
        <w:rPr>
          <w:b/>
          <w:bCs/>
          <w:sz w:val="28"/>
          <w:szCs w:val="28"/>
        </w:rPr>
        <w:t>ФГОС</w:t>
      </w:r>
      <w:r w:rsidRPr="004841E8">
        <w:rPr>
          <w:sz w:val="28"/>
          <w:szCs w:val="28"/>
        </w:rPr>
        <w:t xml:space="preserve"> </w:t>
      </w:r>
      <w:r w:rsidR="001C78C1" w:rsidRPr="001C78C1">
        <w:rPr>
          <w:b/>
          <w:sz w:val="28"/>
          <w:szCs w:val="28"/>
        </w:rPr>
        <w:t>ВО</w:t>
      </w:r>
      <w:r w:rsidR="001C78C1">
        <w:rPr>
          <w:sz w:val="28"/>
          <w:szCs w:val="28"/>
        </w:rPr>
        <w:t xml:space="preserve"> </w:t>
      </w:r>
      <w:r w:rsidRPr="004841E8">
        <w:rPr>
          <w:sz w:val="28"/>
          <w:szCs w:val="28"/>
        </w:rPr>
        <w:t>в соответствии с программой экзамена по направлению подготовки, ориент</w:t>
      </w:r>
      <w:r>
        <w:rPr>
          <w:sz w:val="28"/>
          <w:szCs w:val="28"/>
        </w:rPr>
        <w:t xml:space="preserve">ируясь на конкретную ОПОП, </w:t>
      </w:r>
      <w:r w:rsidRPr="004841E8">
        <w:rPr>
          <w:sz w:val="28"/>
          <w:szCs w:val="28"/>
        </w:rPr>
        <w:t>по которой он завершает обучение.</w:t>
      </w:r>
    </w:p>
    <w:p w14:paraId="2E93A6FD" w14:textId="77777777" w:rsidR="003D0398" w:rsidRDefault="009B7D72" w:rsidP="000F6C6F">
      <w:pPr>
        <w:ind w:firstLine="540"/>
        <w:jc w:val="both"/>
      </w:pPr>
      <w:r w:rsidRPr="00AF0AD9">
        <w:rPr>
          <w:sz w:val="28"/>
          <w:szCs w:val="28"/>
          <w:shd w:val="clear" w:color="auto" w:fill="FFFFFF"/>
        </w:rPr>
        <w:t>Виды профессиональной деятельности и профессиональные задачи, определенные Федеральным государственным образовательным стандартом</w:t>
      </w:r>
      <w:r w:rsidRPr="00AF0AD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F0AD9">
        <w:rPr>
          <w:sz w:val="28"/>
          <w:szCs w:val="28"/>
          <w:shd w:val="clear" w:color="auto" w:fill="FFFFFF"/>
        </w:rPr>
        <w:t>по данному направлению подготовки бакалавриата:</w:t>
      </w:r>
      <w:r w:rsidRPr="00CC2339">
        <w:t xml:space="preserve"> </w:t>
      </w:r>
    </w:p>
    <w:p w14:paraId="717A05FC" w14:textId="77777777" w:rsidR="009B7D72" w:rsidRPr="003B7081" w:rsidRDefault="009B7D72" w:rsidP="000F6C6F">
      <w:pPr>
        <w:ind w:firstLine="540"/>
        <w:jc w:val="both"/>
        <w:rPr>
          <w:sz w:val="16"/>
          <w:szCs w:val="16"/>
          <w:shd w:val="clear" w:color="auto" w:fill="FFFFFF"/>
        </w:rPr>
      </w:pPr>
    </w:p>
    <w:p w14:paraId="714478B9" w14:textId="77777777" w:rsidR="009B7D72" w:rsidRDefault="009B7D72" w:rsidP="008A6CF8">
      <w:pPr>
        <w:ind w:firstLine="567"/>
        <w:jc w:val="both"/>
      </w:pPr>
      <w:r w:rsidRPr="004B0FDD">
        <w:rPr>
          <w:rStyle w:val="FontStyle41"/>
          <w:sz w:val="24"/>
          <w:szCs w:val="24"/>
        </w:rPr>
        <w:t>«</w:t>
      </w: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14:paraId="6AD84BDD" w14:textId="77777777" w:rsidR="009B7D72" w:rsidRPr="001B56EF" w:rsidRDefault="006F3CCD" w:rsidP="006C3271">
      <w:pPr>
        <w:ind w:firstLine="567"/>
        <w:jc w:val="both"/>
        <w:rPr>
          <w:b/>
          <w:bCs/>
        </w:rPr>
      </w:pPr>
      <w:r w:rsidRPr="001B56EF">
        <w:rPr>
          <w:b/>
          <w:bCs/>
          <w:noProof/>
        </w:rPr>
        <w:t>нормотворческая деятельность</w:t>
      </w:r>
      <w:r w:rsidR="009B7D72" w:rsidRPr="001B56EF">
        <w:rPr>
          <w:b/>
          <w:bCs/>
        </w:rPr>
        <w:t>:</w:t>
      </w:r>
    </w:p>
    <w:p w14:paraId="06E34477" w14:textId="77777777" w:rsidR="006F3CCD" w:rsidRPr="001B56EF" w:rsidRDefault="006F3CCD" w:rsidP="0099483E">
      <w:pPr>
        <w:ind w:firstLine="567"/>
        <w:jc w:val="both"/>
        <w:rPr>
          <w:noProof/>
        </w:rPr>
      </w:pPr>
      <w:r w:rsidRPr="001B56EF">
        <w:rPr>
          <w:noProof/>
        </w:rPr>
        <w:t>разработка нормативных правовых актов и их подготовка к реализации;</w:t>
      </w:r>
    </w:p>
    <w:p w14:paraId="57C6415A" w14:textId="77777777" w:rsidR="009B7D72" w:rsidRPr="001B56EF" w:rsidRDefault="006F3CCD" w:rsidP="006C3271">
      <w:pPr>
        <w:ind w:firstLine="567"/>
        <w:jc w:val="both"/>
        <w:rPr>
          <w:b/>
          <w:bCs/>
        </w:rPr>
      </w:pPr>
      <w:r w:rsidRPr="001B56EF">
        <w:rPr>
          <w:b/>
          <w:bCs/>
          <w:noProof/>
        </w:rPr>
        <w:t>правоприменительная деятельность</w:t>
      </w:r>
      <w:r w:rsidR="009B7D72" w:rsidRPr="001B56EF">
        <w:rPr>
          <w:b/>
          <w:bCs/>
        </w:rPr>
        <w:t>:</w:t>
      </w:r>
    </w:p>
    <w:p w14:paraId="6BC5F568" w14:textId="77777777" w:rsidR="006F3CCD" w:rsidRPr="001B56EF" w:rsidRDefault="006F3CCD" w:rsidP="0099483E">
      <w:pPr>
        <w:ind w:firstLine="567"/>
        <w:jc w:val="both"/>
        <w:rPr>
          <w:noProof/>
        </w:rPr>
      </w:pPr>
      <w:r w:rsidRPr="001B56EF">
        <w:rPr>
          <w:noProof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14:paraId="24647D36" w14:textId="77777777" w:rsidR="006F3CCD" w:rsidRPr="001B56EF" w:rsidRDefault="006F3CCD" w:rsidP="0099483E">
      <w:pPr>
        <w:ind w:firstLine="567"/>
        <w:jc w:val="both"/>
        <w:rPr>
          <w:noProof/>
        </w:rPr>
      </w:pPr>
      <w:r w:rsidRPr="001B56EF">
        <w:rPr>
          <w:noProof/>
        </w:rPr>
        <w:t>составление юридических документов;</w:t>
      </w:r>
    </w:p>
    <w:p w14:paraId="3E243FC8" w14:textId="77777777" w:rsidR="009B7D72" w:rsidRPr="001B56EF" w:rsidRDefault="006F3CCD" w:rsidP="006C3271">
      <w:pPr>
        <w:ind w:firstLine="567"/>
        <w:jc w:val="both"/>
        <w:rPr>
          <w:b/>
          <w:bCs/>
        </w:rPr>
      </w:pPr>
      <w:r w:rsidRPr="001B56EF">
        <w:rPr>
          <w:b/>
          <w:bCs/>
          <w:noProof/>
        </w:rPr>
        <w:t>правоохранительная деятельность</w:t>
      </w:r>
      <w:r w:rsidR="009B7D72" w:rsidRPr="001B56EF">
        <w:rPr>
          <w:b/>
          <w:bCs/>
        </w:rPr>
        <w:t>:</w:t>
      </w:r>
    </w:p>
    <w:p w14:paraId="0FAFBA38" w14:textId="77777777" w:rsidR="006F3CCD" w:rsidRPr="001B56EF" w:rsidRDefault="006F3CCD" w:rsidP="0099483E">
      <w:pPr>
        <w:ind w:firstLine="567"/>
        <w:jc w:val="both"/>
        <w:rPr>
          <w:noProof/>
        </w:rPr>
      </w:pPr>
      <w:r w:rsidRPr="001B56EF">
        <w:rPr>
          <w:noProof/>
        </w:rPr>
        <w:t>обеспечение законности, правопорядка, безопасности личности, общества и государства;</w:t>
      </w:r>
    </w:p>
    <w:p w14:paraId="6387B2A9" w14:textId="77777777" w:rsidR="006F3CCD" w:rsidRPr="001B56EF" w:rsidRDefault="006F3CCD" w:rsidP="0099483E">
      <w:pPr>
        <w:ind w:firstLine="567"/>
        <w:jc w:val="both"/>
        <w:rPr>
          <w:noProof/>
        </w:rPr>
      </w:pPr>
      <w:r w:rsidRPr="001B56EF">
        <w:rPr>
          <w:noProof/>
        </w:rPr>
        <w:t>охрана общественного порядка;</w:t>
      </w:r>
    </w:p>
    <w:p w14:paraId="67DDDFB3" w14:textId="77777777" w:rsidR="006F3CCD" w:rsidRPr="001B56EF" w:rsidRDefault="006F3CCD" w:rsidP="0099483E">
      <w:pPr>
        <w:ind w:firstLine="567"/>
        <w:jc w:val="both"/>
        <w:rPr>
          <w:noProof/>
        </w:rPr>
      </w:pPr>
      <w:r w:rsidRPr="001B56EF">
        <w:rPr>
          <w:noProof/>
        </w:rPr>
        <w:t>предупреждение, пресечение, выявление, раскрытие и расследование правонарушений;</w:t>
      </w:r>
    </w:p>
    <w:p w14:paraId="45DBBBDB" w14:textId="77777777" w:rsidR="006F3CCD" w:rsidRPr="001B56EF" w:rsidRDefault="006F3CCD" w:rsidP="0099483E">
      <w:pPr>
        <w:ind w:firstLine="567"/>
        <w:jc w:val="both"/>
        <w:rPr>
          <w:noProof/>
        </w:rPr>
      </w:pPr>
      <w:r w:rsidRPr="001B56EF">
        <w:rPr>
          <w:noProof/>
        </w:rPr>
        <w:t>защита частной, государственной, муниципальной и иных форм собственности;</w:t>
      </w:r>
    </w:p>
    <w:p w14:paraId="19C294A1" w14:textId="77777777" w:rsidR="009B7D72" w:rsidRPr="001B56EF" w:rsidRDefault="006F3CCD" w:rsidP="006C3271">
      <w:pPr>
        <w:ind w:firstLine="567"/>
        <w:jc w:val="both"/>
        <w:rPr>
          <w:b/>
          <w:bCs/>
        </w:rPr>
      </w:pPr>
      <w:r w:rsidRPr="001B56EF">
        <w:rPr>
          <w:b/>
          <w:bCs/>
          <w:noProof/>
        </w:rPr>
        <w:t>экспертно-консультационная деятельность</w:t>
      </w:r>
      <w:r w:rsidR="009B7D72" w:rsidRPr="001B56EF">
        <w:rPr>
          <w:b/>
          <w:bCs/>
        </w:rPr>
        <w:t>:</w:t>
      </w:r>
    </w:p>
    <w:p w14:paraId="58CCB6AF" w14:textId="77777777" w:rsidR="006F3CCD" w:rsidRPr="001B56EF" w:rsidRDefault="006F3CCD" w:rsidP="0099483E">
      <w:pPr>
        <w:ind w:firstLine="567"/>
        <w:jc w:val="both"/>
        <w:rPr>
          <w:noProof/>
        </w:rPr>
      </w:pPr>
      <w:r w:rsidRPr="001B56EF">
        <w:rPr>
          <w:noProof/>
        </w:rPr>
        <w:t>консультирование по вопросам права;</w:t>
      </w:r>
    </w:p>
    <w:p w14:paraId="40893B61" w14:textId="77777777" w:rsidR="006F3CCD" w:rsidRPr="001B56EF" w:rsidRDefault="006F3CCD" w:rsidP="0099483E">
      <w:pPr>
        <w:ind w:firstLine="567"/>
        <w:jc w:val="both"/>
        <w:rPr>
          <w:noProof/>
        </w:rPr>
      </w:pPr>
      <w:r w:rsidRPr="001B56EF">
        <w:rPr>
          <w:noProof/>
        </w:rPr>
        <w:t>осуществление правовой экспертизы документов».</w:t>
      </w:r>
    </w:p>
    <w:p w14:paraId="6BB7CFFA" w14:textId="77777777" w:rsidR="00AA0B6E" w:rsidRPr="001B56EF" w:rsidRDefault="009B7D72" w:rsidP="00FC767C">
      <w:pPr>
        <w:pStyle w:val="a8"/>
        <w:spacing w:after="0" w:afterAutospacing="0"/>
      </w:pPr>
      <w:r>
        <w:rPr>
          <w:shd w:val="clear" w:color="auto" w:fill="FFFFFF"/>
        </w:rPr>
        <w:t>(</w:t>
      </w:r>
      <w:r>
        <w:t>Об утверждении федерального государственного образовательного стандарта высшего образования по направлению подготовки 40.03.01 Юриспруденция (уровень бакалавриата</w:t>
      </w:r>
      <w:proofErr w:type="gramStart"/>
      <w:r>
        <w:t>) :</w:t>
      </w:r>
      <w:proofErr w:type="gramEnd"/>
      <w:r>
        <w:t xml:space="preserve"> приказ </w:t>
      </w:r>
      <w:r w:rsidRPr="00F06750">
        <w:t>Министерства образования и науки РФ</w:t>
      </w:r>
      <w:r>
        <w:t xml:space="preserve"> от 01.12.2016 № 1511 [Электронный ресурс]. </w:t>
      </w:r>
      <w:proofErr w:type="gramStart"/>
      <w:r>
        <w:rPr>
          <w:lang w:val="en-US"/>
        </w:rPr>
        <w:t>URL</w:t>
      </w:r>
      <w:r w:rsidRPr="001B56EF">
        <w:t xml:space="preserve"> :</w:t>
      </w:r>
      <w:proofErr w:type="gramEnd"/>
      <w:r w:rsidRPr="001B56EF">
        <w:t xml:space="preserve"> </w:t>
      </w:r>
      <w:hyperlink r:id="rId21" w:anchor="/document/71579274/paragraph/49:4" w:history="1">
        <w:r w:rsidRPr="000C60CA">
          <w:rPr>
            <w:rStyle w:val="a9"/>
            <w:lang w:val="en-US"/>
          </w:rPr>
          <w:t>http</w:t>
        </w:r>
        <w:r w:rsidRPr="001B56EF">
          <w:rPr>
            <w:rStyle w:val="a9"/>
          </w:rPr>
          <w:t>://</w:t>
        </w:r>
        <w:proofErr w:type="spellStart"/>
        <w:r w:rsidRPr="000C60CA">
          <w:rPr>
            <w:rStyle w:val="a9"/>
            <w:lang w:val="en-US"/>
          </w:rPr>
          <w:t>ivo</w:t>
        </w:r>
        <w:proofErr w:type="spellEnd"/>
        <w:r w:rsidRPr="001B56EF">
          <w:rPr>
            <w:rStyle w:val="a9"/>
          </w:rPr>
          <w:t>.</w:t>
        </w:r>
        <w:proofErr w:type="spellStart"/>
        <w:r w:rsidRPr="000C60CA">
          <w:rPr>
            <w:rStyle w:val="a9"/>
            <w:lang w:val="en-US"/>
          </w:rPr>
          <w:t>garant</w:t>
        </w:r>
        <w:proofErr w:type="spellEnd"/>
        <w:r w:rsidRPr="001B56EF">
          <w:rPr>
            <w:rStyle w:val="a9"/>
          </w:rPr>
          <w:t>.</w:t>
        </w:r>
        <w:proofErr w:type="spellStart"/>
        <w:r w:rsidRPr="000C60CA">
          <w:rPr>
            <w:rStyle w:val="a9"/>
            <w:lang w:val="en-US"/>
          </w:rPr>
          <w:t>ru</w:t>
        </w:r>
        <w:proofErr w:type="spellEnd"/>
        <w:r w:rsidRPr="001B56EF">
          <w:rPr>
            <w:rStyle w:val="a9"/>
          </w:rPr>
          <w:t>/#/</w:t>
        </w:r>
        <w:r w:rsidRPr="000C60CA">
          <w:rPr>
            <w:rStyle w:val="a9"/>
            <w:lang w:val="en-US"/>
          </w:rPr>
          <w:t>document</w:t>
        </w:r>
        <w:r w:rsidRPr="001B56EF">
          <w:rPr>
            <w:rStyle w:val="a9"/>
          </w:rPr>
          <w:t>/71579274/</w:t>
        </w:r>
        <w:r w:rsidRPr="000C60CA">
          <w:rPr>
            <w:rStyle w:val="a9"/>
            <w:lang w:val="en-US"/>
          </w:rPr>
          <w:t>paragraph</w:t>
        </w:r>
        <w:r w:rsidRPr="001B56EF">
          <w:rPr>
            <w:rStyle w:val="a9"/>
          </w:rPr>
          <w:t>/49:4</w:t>
        </w:r>
      </w:hyperlink>
      <w:r w:rsidRPr="001B56EF">
        <w:t>).</w:t>
      </w:r>
    </w:p>
    <w:p w14:paraId="05B29E90" w14:textId="77777777" w:rsidR="009B7D72" w:rsidRPr="00BD1E7F" w:rsidRDefault="009B7D72" w:rsidP="00FC767C">
      <w:pPr>
        <w:pStyle w:val="a8"/>
        <w:spacing w:after="0" w:afterAutospacing="0"/>
      </w:pPr>
    </w:p>
    <w:p w14:paraId="3079ADCA" w14:textId="77777777" w:rsidR="009B7D72" w:rsidRDefault="009B7D72" w:rsidP="000F6C6F">
      <w:pPr>
        <w:spacing w:before="80"/>
        <w:ind w:firstLine="540"/>
        <w:jc w:val="both"/>
        <w:rPr>
          <w:sz w:val="28"/>
          <w:szCs w:val="28"/>
        </w:rPr>
      </w:pPr>
      <w:r w:rsidRPr="00BD1E7F">
        <w:rPr>
          <w:noProof/>
        </w:rPr>
        <w:br w:type="page"/>
      </w:r>
      <w:r w:rsidRPr="00984C0D">
        <w:rPr>
          <w:noProof/>
          <w:sz w:val="28"/>
          <w:szCs w:val="28"/>
        </w:rPr>
        <w:lastRenderedPageBreak/>
        <w:t xml:space="preserve">Максимальное количество баллов, которое может получить студент, правильно выполнивший все задания части 2 ПИМ, </w:t>
      </w:r>
      <w:r w:rsidRPr="00D56F03">
        <w:rPr>
          <w:noProof/>
          <w:sz w:val="28"/>
          <w:szCs w:val="28"/>
        </w:rPr>
        <w:t xml:space="preserve">составляет </w:t>
      </w:r>
      <w:r w:rsidR="00F216EC">
        <w:rPr>
          <w:b/>
          <w:bCs/>
          <w:noProof/>
          <w:sz w:val="28"/>
          <w:szCs w:val="28"/>
        </w:rPr>
        <w:t>60</w:t>
      </w:r>
      <w:r w:rsidRPr="00D56F03">
        <w:rPr>
          <w:b/>
          <w:bCs/>
          <w:noProof/>
          <w:sz w:val="28"/>
          <w:szCs w:val="28"/>
        </w:rPr>
        <w:t xml:space="preserve"> баллов</w:t>
      </w:r>
      <w:r w:rsidRPr="00D56F03">
        <w:rPr>
          <w:noProof/>
          <w:sz w:val="28"/>
          <w:szCs w:val="28"/>
        </w:rPr>
        <w:t>.</w:t>
      </w:r>
      <w:r>
        <w:rPr>
          <w:noProof/>
        </w:rPr>
        <w:t xml:space="preserve"> </w:t>
      </w:r>
      <w:r>
        <w:rPr>
          <w:sz w:val="28"/>
          <w:szCs w:val="28"/>
        </w:rPr>
        <w:t>На рисунке 3.</w:t>
      </w:r>
      <w:r w:rsidR="00F216EC">
        <w:rPr>
          <w:noProof/>
          <w:sz w:val="28"/>
          <w:szCs w:val="28"/>
        </w:rPr>
        <w:t>34</w:t>
      </w:r>
      <w:r>
        <w:rPr>
          <w:sz w:val="28"/>
          <w:szCs w:val="28"/>
        </w:rPr>
        <w:t xml:space="preserve"> представлены результаты выполнения заданий части 2 ПИМ студентами вуза данного направления подготовки.</w:t>
      </w:r>
    </w:p>
    <w:p w14:paraId="470CF00E" w14:textId="77777777" w:rsidR="009B7D72" w:rsidRDefault="009B7D72" w:rsidP="000F6C6F">
      <w:pPr>
        <w:spacing w:after="200" w:line="276" w:lineRule="auto"/>
        <w:jc w:val="center"/>
        <w:rPr>
          <w:sz w:val="28"/>
          <w:szCs w:val="28"/>
        </w:rPr>
      </w:pPr>
    </w:p>
    <w:p w14:paraId="56622279" w14:textId="77777777" w:rsidR="009B7D72" w:rsidRDefault="00F216EC" w:rsidP="007E0BB8">
      <w:pPr>
        <w:keepNext/>
        <w:spacing w:before="80"/>
        <w:jc w:val="center"/>
        <w:rPr>
          <w:noProof/>
        </w:rPr>
      </w:pPr>
      <w:r>
        <w:rPr>
          <w:noProof/>
        </w:rPr>
        <w:drawing>
          <wp:inline distT="0" distB="0" distL="0" distR="0" wp14:anchorId="180DA78A" wp14:editId="5EE124E2">
            <wp:extent cx="6400800" cy="3657600"/>
            <wp:effectExtent l="25400" t="0" r="0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_distribution3320_part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708D" w14:textId="77777777" w:rsidR="009B7D72" w:rsidRPr="002C1AFD" w:rsidRDefault="009B7D72" w:rsidP="007E0BB8">
      <w:pPr>
        <w:keepLines/>
        <w:spacing w:before="80"/>
        <w:jc w:val="center"/>
      </w:pPr>
      <w:r w:rsidRPr="00621276">
        <w:t>Рис</w:t>
      </w:r>
      <w:r>
        <w:t>унок 3.</w:t>
      </w:r>
      <w:r w:rsidR="00F216EC">
        <w:rPr>
          <w:noProof/>
        </w:rPr>
        <w:t>34</w:t>
      </w:r>
      <w:r>
        <w:t xml:space="preserve"> – Гистограмма распределения результатов выполнения заданий части 2 ПИМ по набранному баллу</w:t>
      </w:r>
      <w:r>
        <w:br/>
      </w:r>
      <w:r w:rsidR="002C1AFD">
        <w:t xml:space="preserve">НП </w:t>
      </w:r>
      <w:r w:rsidR="002C1AFD">
        <w:rPr>
          <w:noProof/>
        </w:rPr>
        <w:t>Юриспруденция</w:t>
      </w:r>
    </w:p>
    <w:p w14:paraId="36D7769D" w14:textId="77777777" w:rsidR="009B7D72" w:rsidRPr="00D34F16" w:rsidRDefault="009B7D72" w:rsidP="00746964">
      <w:pPr>
        <w:ind w:firstLine="709"/>
        <w:rPr>
          <w:sz w:val="2"/>
          <w:szCs w:val="12"/>
        </w:rPr>
      </w:pPr>
      <w:r>
        <w:br w:type="page"/>
      </w:r>
    </w:p>
    <w:p w14:paraId="02EE3104" w14:textId="77777777" w:rsidR="009B7D72" w:rsidRPr="001B56EF" w:rsidRDefault="009B7D72" w:rsidP="00DB3679">
      <w:pPr>
        <w:ind w:firstLine="720"/>
        <w:jc w:val="both"/>
        <w:rPr>
          <w:color w:val="000000"/>
          <w:sz w:val="28"/>
          <w:szCs w:val="28"/>
        </w:rPr>
      </w:pPr>
      <w:r w:rsidRPr="00F16296">
        <w:rPr>
          <w:color w:val="000000"/>
          <w:sz w:val="28"/>
          <w:szCs w:val="28"/>
        </w:rPr>
        <w:lastRenderedPageBreak/>
        <w:t>В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части</w:t>
      </w:r>
      <w:r w:rsidRPr="001B56EF">
        <w:rPr>
          <w:color w:val="000000"/>
          <w:sz w:val="28"/>
          <w:szCs w:val="28"/>
        </w:rPr>
        <w:t xml:space="preserve"> 2 </w:t>
      </w:r>
      <w:r w:rsidRPr="00F16296">
        <w:rPr>
          <w:color w:val="000000"/>
          <w:sz w:val="28"/>
          <w:szCs w:val="28"/>
        </w:rPr>
        <w:t>ПИМ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студентам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было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предложено</w:t>
      </w:r>
      <w:r w:rsidRPr="001B56EF">
        <w:rPr>
          <w:color w:val="000000"/>
          <w:sz w:val="28"/>
          <w:szCs w:val="28"/>
        </w:rPr>
        <w:t xml:space="preserve"> </w:t>
      </w:r>
      <w:r w:rsidR="00F216EC" w:rsidRPr="001B56EF">
        <w:rPr>
          <w:noProof/>
          <w:color w:val="000000"/>
          <w:sz w:val="28"/>
          <w:szCs w:val="28"/>
        </w:rPr>
        <w:t>4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кейс</w:t>
      </w:r>
      <w:r w:rsidRPr="001B56EF">
        <w:rPr>
          <w:color w:val="000000"/>
          <w:sz w:val="28"/>
          <w:szCs w:val="28"/>
        </w:rPr>
        <w:t>-</w:t>
      </w:r>
      <w:r w:rsidRPr="00F16296">
        <w:rPr>
          <w:color w:val="000000"/>
          <w:sz w:val="28"/>
          <w:szCs w:val="28"/>
        </w:rPr>
        <w:t>задани</w:t>
      </w:r>
      <w:r w:rsidR="00B571B2" w:rsidRPr="001B56EF">
        <w:rPr>
          <w:noProof/>
          <w:color w:val="000000"/>
          <w:sz w:val="28"/>
          <w:szCs w:val="28"/>
        </w:rPr>
        <w:t>я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междисциплинарного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характера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по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видам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профессиональной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деятельности</w:t>
      </w:r>
      <w:r w:rsidRPr="001B56EF">
        <w:rPr>
          <w:color w:val="000000"/>
          <w:sz w:val="28"/>
          <w:szCs w:val="28"/>
        </w:rPr>
        <w:t xml:space="preserve">, </w:t>
      </w:r>
      <w:r w:rsidRPr="00F16296">
        <w:rPr>
          <w:color w:val="000000"/>
          <w:sz w:val="28"/>
          <w:szCs w:val="28"/>
        </w:rPr>
        <w:t>определенным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ФГОС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ВО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по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данному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направлению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подготовки</w:t>
      </w:r>
      <w:r w:rsidRPr="001B56EF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бакалавра</w:t>
      </w:r>
      <w:r w:rsidRPr="001B56EF">
        <w:rPr>
          <w:color w:val="000000"/>
          <w:sz w:val="28"/>
          <w:szCs w:val="28"/>
        </w:rPr>
        <w:t xml:space="preserve">: </w:t>
      </w:r>
      <w:r w:rsidR="00B571B2" w:rsidRPr="001B56EF">
        <w:rPr>
          <w:noProof/>
          <w:color w:val="000000"/>
          <w:sz w:val="28"/>
          <w:szCs w:val="28"/>
        </w:rPr>
        <w:t>кейс 1 (нормотворческая деятельность), кейс 2 (правоприменительная деятельность), кейс 3 (правоохранительная деятельность), кейс 4 (экспертно-консультационная деятельность)</w:t>
      </w:r>
      <w:r w:rsidRPr="001B56EF">
        <w:rPr>
          <w:color w:val="000000"/>
          <w:sz w:val="28"/>
          <w:szCs w:val="28"/>
        </w:rPr>
        <w:t>.</w:t>
      </w:r>
    </w:p>
    <w:p w14:paraId="06DB20FA" w14:textId="77777777" w:rsidR="009B7D72" w:rsidRDefault="009B7D72" w:rsidP="00DB3679">
      <w:pPr>
        <w:ind w:firstLine="720"/>
        <w:jc w:val="both"/>
      </w:pPr>
      <w:r w:rsidRPr="00F16296">
        <w:rPr>
          <w:color w:val="000000"/>
          <w:sz w:val="28"/>
          <w:szCs w:val="28"/>
        </w:rPr>
        <w:t xml:space="preserve">Для формирования комплекта заданий части 2 ПИМ студент самостоятельно осуществлял выбор </w:t>
      </w:r>
      <w:r w:rsidR="00D16E88">
        <w:rPr>
          <w:color w:val="000000"/>
          <w:sz w:val="28"/>
          <w:szCs w:val="28"/>
        </w:rPr>
        <w:t xml:space="preserve">2 или </w:t>
      </w:r>
      <w:r w:rsidRPr="00F16296">
        <w:rPr>
          <w:color w:val="000000"/>
          <w:sz w:val="28"/>
          <w:szCs w:val="28"/>
        </w:rPr>
        <w:t>3 видов профессиональной деятельности из предложенного списка. На рисунке 3.</w:t>
      </w:r>
      <w:r w:rsidR="00B571B2">
        <w:rPr>
          <w:noProof/>
          <w:color w:val="000000"/>
          <w:sz w:val="28"/>
          <w:szCs w:val="28"/>
        </w:rPr>
        <w:t>35</w:t>
      </w:r>
      <w:r w:rsidRPr="00F16296">
        <w:rPr>
          <w:color w:val="000000"/>
          <w:sz w:val="28"/>
          <w:szCs w:val="28"/>
        </w:rPr>
        <w:t xml:space="preserve"> представлена информация о результатах выбора видов профессиональной деятельности студентами вуза и вузов-участников.</w:t>
      </w:r>
    </w:p>
    <w:p w14:paraId="1F8CC4FB" w14:textId="77777777" w:rsidR="00E12AD5" w:rsidRPr="001B56EF" w:rsidRDefault="00E12AD5" w:rsidP="00E12AD5">
      <w:pPr>
        <w:spacing w:before="240" w:after="240"/>
        <w:ind w:firstLine="567"/>
        <w:rPr>
          <w:color w:val="000000"/>
        </w:rPr>
      </w:pPr>
    </w:p>
    <w:p w14:paraId="766D9774" w14:textId="77777777" w:rsidR="009B7D72" w:rsidRPr="002B6CA6" w:rsidRDefault="002B6CA6" w:rsidP="007E0BB8">
      <w:pPr>
        <w:keepNext/>
        <w:jc w:val="center"/>
        <w:rPr>
          <w:noProof/>
          <w:color w:val="000000"/>
          <w:lang w:val="en-US"/>
        </w:rPr>
      </w:pPr>
      <w:r w:rsidRPr="002B6CA6">
        <w:rPr>
          <w:noProof/>
          <w:color w:val="000000"/>
          <w:lang w:val="en-US"/>
        </w:rPr>
        <w:drawing>
          <wp:inline distT="0" distB="0" distL="0" distR="0" wp14:anchorId="7E50E470" wp14:editId="0058A3F0">
            <wp:extent cx="7772400" cy="3307080"/>
            <wp:effectExtent l="25400" t="0" r="0" b="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selected_cases332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3CA1" w14:textId="77777777" w:rsidR="002C1AFD" w:rsidRDefault="009B7D72" w:rsidP="00B52BE3">
      <w:pPr>
        <w:keepLines/>
        <w:spacing w:before="80"/>
        <w:jc w:val="center"/>
        <w:rPr>
          <w:noProof/>
        </w:rPr>
      </w:pPr>
      <w:r w:rsidRPr="00F16296">
        <w:rPr>
          <w:color w:val="000000"/>
        </w:rPr>
        <w:t>Рисунок 3.</w:t>
      </w:r>
      <w:r w:rsidR="002B6CA6">
        <w:rPr>
          <w:noProof/>
          <w:color w:val="000000"/>
        </w:rPr>
        <w:t>35</w:t>
      </w:r>
      <w:r w:rsidRPr="00F16296">
        <w:rPr>
          <w:color w:val="000000"/>
        </w:rPr>
        <w:t xml:space="preserve"> – Процент студентов вуза и вузов-участников, осуществивших выбор видов профессиональной деятельности</w:t>
      </w:r>
      <w:r w:rsidR="002C1AFD">
        <w:rPr>
          <w:color w:val="000000"/>
        </w:rPr>
        <w:br/>
      </w:r>
      <w:r w:rsidR="002C1AFD">
        <w:t xml:space="preserve">НП </w:t>
      </w:r>
      <w:r w:rsidR="002C1AFD">
        <w:rPr>
          <w:noProof/>
        </w:rPr>
        <w:t>Юриспруденция</w:t>
      </w:r>
    </w:p>
    <w:p w14:paraId="051ADBE9" w14:textId="77777777" w:rsidR="00665A9F" w:rsidRPr="002C1AFD" w:rsidRDefault="009B7D72" w:rsidP="008B0A21">
      <w:pPr>
        <w:keepLines/>
        <w:spacing w:before="80"/>
        <w:rPr>
          <w:color w:val="000000"/>
          <w:sz w:val="2"/>
        </w:rPr>
      </w:pPr>
      <w:r w:rsidRPr="00B52BE3">
        <w:rPr>
          <w:color w:val="000000"/>
        </w:rPr>
        <w:br w:type="page"/>
      </w:r>
    </w:p>
    <w:p w14:paraId="727330F0" w14:textId="77777777" w:rsidR="00C75245" w:rsidRPr="001B56EF" w:rsidRDefault="00C75245" w:rsidP="008B0A2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Не</w:t>
      </w:r>
      <w:r w:rsidRPr="001B5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мен</w:t>
      </w:r>
      <w:r w:rsidRPr="00D1097A">
        <w:rPr>
          <w:b/>
          <w:bCs/>
          <w:sz w:val="28"/>
          <w:szCs w:val="28"/>
        </w:rPr>
        <w:t>ее</w:t>
      </w:r>
      <w:r w:rsidRPr="001B56EF">
        <w:rPr>
          <w:b/>
          <w:bCs/>
          <w:sz w:val="28"/>
          <w:szCs w:val="28"/>
        </w:rPr>
        <w:t xml:space="preserve"> 50% </w:t>
      </w:r>
      <w:r w:rsidRPr="00D1097A">
        <w:rPr>
          <w:b/>
          <w:bCs/>
          <w:sz w:val="28"/>
          <w:szCs w:val="28"/>
        </w:rPr>
        <w:t>студентов</w:t>
      </w:r>
      <w:r w:rsidRPr="001B56EF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вузов</w:t>
      </w:r>
      <w:r w:rsidRPr="001B56EF">
        <w:rPr>
          <w:sz w:val="28"/>
          <w:szCs w:val="28"/>
        </w:rPr>
        <w:t>-</w:t>
      </w:r>
      <w:r w:rsidRPr="00D1097A">
        <w:rPr>
          <w:b/>
          <w:bCs/>
          <w:sz w:val="28"/>
          <w:szCs w:val="28"/>
        </w:rPr>
        <w:t>участников</w:t>
      </w:r>
      <w:r w:rsidRPr="001B56EF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выбрали</w:t>
      </w:r>
      <w:r w:rsidRPr="001B56EF">
        <w:rPr>
          <w:sz w:val="28"/>
          <w:szCs w:val="28"/>
        </w:rPr>
        <w:t xml:space="preserve"> </w:t>
      </w:r>
      <w:r w:rsidRPr="00DD0BCA">
        <w:rPr>
          <w:sz w:val="28"/>
          <w:szCs w:val="28"/>
        </w:rPr>
        <w:t>следующи</w:t>
      </w:r>
      <w:r w:rsidR="002439CB" w:rsidRPr="001B56EF">
        <w:rPr>
          <w:sz w:val="28"/>
          <w:szCs w:val="28"/>
        </w:rPr>
        <w:t>е</w:t>
      </w:r>
      <w:r w:rsidRPr="001B56E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  <w:r w:rsidR="002439CB" w:rsidRPr="001B56EF">
        <w:rPr>
          <w:b/>
          <w:bCs/>
          <w:sz w:val="28"/>
          <w:szCs w:val="28"/>
        </w:rPr>
        <w:t>ы</w:t>
      </w:r>
      <w:r w:rsidRPr="001B5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профессиональной</w:t>
      </w:r>
      <w:r w:rsidRPr="001B5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 w:rsidRPr="001B56EF">
        <w:rPr>
          <w:sz w:val="28"/>
          <w:szCs w:val="28"/>
        </w:rPr>
        <w:t>:</w:t>
      </w:r>
    </w:p>
    <w:p w14:paraId="48296956" w14:textId="77777777" w:rsidR="00C75245" w:rsidRPr="001B56EF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Pr="001B56EF">
        <w:rPr>
          <w:i/>
          <w:sz w:val="28"/>
          <w:szCs w:val="28"/>
        </w:rPr>
        <w:t>«</w:t>
      </w:r>
      <w:r w:rsidRPr="001B56EF">
        <w:rPr>
          <w:i/>
          <w:iCs/>
          <w:noProof/>
          <w:sz w:val="28"/>
          <w:szCs w:val="28"/>
        </w:rPr>
        <w:t>Правоприменительная деятельность» (96</w:t>
      </w:r>
      <w:r w:rsidRPr="001B56EF">
        <w:t xml:space="preserve"> %</w:t>
      </w:r>
      <w:r w:rsidRPr="001B56EF">
        <w:rPr>
          <w:i/>
          <w:iCs/>
          <w:noProof/>
          <w:sz w:val="28"/>
          <w:szCs w:val="28"/>
        </w:rPr>
        <w:t>)</w:t>
      </w:r>
      <w:r w:rsidR="0094674E" w:rsidRPr="001B56EF">
        <w:rPr>
          <w:sz w:val="28"/>
          <w:szCs w:val="28"/>
        </w:rPr>
        <w:t>;</w:t>
      </w:r>
    </w:p>
    <w:p w14:paraId="77BAF5B6" w14:textId="77777777" w:rsidR="00C75245" w:rsidRPr="001B56EF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Pr="001B56EF">
        <w:rPr>
          <w:i/>
          <w:sz w:val="28"/>
          <w:szCs w:val="28"/>
        </w:rPr>
        <w:t>«</w:t>
      </w:r>
      <w:r w:rsidRPr="001B56EF">
        <w:rPr>
          <w:i/>
          <w:iCs/>
          <w:noProof/>
          <w:sz w:val="28"/>
          <w:szCs w:val="28"/>
        </w:rPr>
        <w:t>Правоохранительная деятельность» (85</w:t>
      </w:r>
      <w:r w:rsidRPr="001B56EF">
        <w:t xml:space="preserve"> %</w:t>
      </w:r>
      <w:r w:rsidRPr="001B56EF">
        <w:rPr>
          <w:i/>
          <w:iCs/>
          <w:noProof/>
          <w:sz w:val="28"/>
          <w:szCs w:val="28"/>
        </w:rPr>
        <w:t>)</w:t>
      </w:r>
      <w:r w:rsidR="0094674E" w:rsidRPr="001B56EF">
        <w:rPr>
          <w:sz w:val="28"/>
          <w:szCs w:val="28"/>
        </w:rPr>
        <w:t>;</w:t>
      </w:r>
    </w:p>
    <w:p w14:paraId="5A712F6B" w14:textId="77777777" w:rsidR="00C75245" w:rsidRPr="001B56EF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Pr="001B56EF">
        <w:rPr>
          <w:i/>
          <w:sz w:val="28"/>
          <w:szCs w:val="28"/>
        </w:rPr>
        <w:t>«</w:t>
      </w:r>
      <w:r w:rsidRPr="001B56EF">
        <w:rPr>
          <w:i/>
          <w:iCs/>
          <w:noProof/>
          <w:sz w:val="28"/>
          <w:szCs w:val="28"/>
        </w:rPr>
        <w:t>Нормотворческая деятельность» (78</w:t>
      </w:r>
      <w:r w:rsidRPr="001B56EF">
        <w:t xml:space="preserve"> %</w:t>
      </w:r>
      <w:r w:rsidRPr="001B56EF">
        <w:rPr>
          <w:i/>
          <w:iCs/>
          <w:noProof/>
          <w:sz w:val="28"/>
          <w:szCs w:val="28"/>
        </w:rPr>
        <w:t>)</w:t>
      </w:r>
      <w:r w:rsidR="0094674E" w:rsidRPr="001B56EF">
        <w:rPr>
          <w:sz w:val="28"/>
          <w:szCs w:val="28"/>
        </w:rPr>
        <w:t>.</w:t>
      </w:r>
    </w:p>
    <w:p w14:paraId="4334EFB7" w14:textId="77777777" w:rsidR="008A0D19" w:rsidRPr="001B56EF" w:rsidRDefault="008A0D19" w:rsidP="008B0A21">
      <w:pPr>
        <w:ind w:firstLine="567"/>
        <w:rPr>
          <w:sz w:val="28"/>
          <w:szCs w:val="28"/>
        </w:rPr>
      </w:pPr>
    </w:p>
    <w:p w14:paraId="60DD2322" w14:textId="77777777" w:rsidR="00E14616" w:rsidRPr="001B56EF" w:rsidRDefault="00E14616" w:rsidP="008B0A21">
      <w:pPr>
        <w:ind w:firstLine="567"/>
        <w:rPr>
          <w:sz w:val="28"/>
          <w:szCs w:val="28"/>
        </w:rPr>
      </w:pPr>
      <w:r w:rsidRPr="00DD5B30">
        <w:rPr>
          <w:b/>
          <w:sz w:val="28"/>
          <w:szCs w:val="28"/>
        </w:rPr>
        <w:t>Вид</w:t>
      </w:r>
      <w:r w:rsidRPr="001B56EF">
        <w:rPr>
          <w:b/>
          <w:sz w:val="28"/>
          <w:szCs w:val="28"/>
        </w:rPr>
        <w:t>ы</w:t>
      </w:r>
      <w:r w:rsidRPr="001B56EF">
        <w:rPr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профессиональной</w:t>
      </w:r>
      <w:r w:rsidRPr="001B56EF">
        <w:rPr>
          <w:b/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деятельности</w:t>
      </w:r>
      <w:r w:rsidRPr="001B56EF">
        <w:rPr>
          <w:sz w:val="28"/>
          <w:szCs w:val="28"/>
        </w:rPr>
        <w:t xml:space="preserve">, </w:t>
      </w:r>
      <w:r w:rsidRPr="00E14616">
        <w:rPr>
          <w:sz w:val="28"/>
          <w:szCs w:val="28"/>
        </w:rPr>
        <w:t>по</w:t>
      </w:r>
      <w:r w:rsidRPr="001B56EF">
        <w:rPr>
          <w:sz w:val="28"/>
          <w:szCs w:val="28"/>
        </w:rPr>
        <w:t xml:space="preserve"> </w:t>
      </w:r>
      <w:r w:rsidRPr="00E14616">
        <w:rPr>
          <w:sz w:val="28"/>
          <w:szCs w:val="28"/>
        </w:rPr>
        <w:t>котор</w:t>
      </w:r>
      <w:r w:rsidR="002439CB" w:rsidRPr="001B56EF">
        <w:rPr>
          <w:sz w:val="28"/>
          <w:szCs w:val="28"/>
        </w:rPr>
        <w:t>ым</w:t>
      </w:r>
      <w:r w:rsidRPr="001B56EF">
        <w:rPr>
          <w:sz w:val="28"/>
          <w:szCs w:val="28"/>
        </w:rPr>
        <w:t xml:space="preserve"> </w:t>
      </w:r>
      <w:r w:rsidRPr="002439CB">
        <w:rPr>
          <w:b/>
          <w:bCs/>
          <w:color w:val="000000" w:themeColor="text1"/>
          <w:sz w:val="28"/>
          <w:szCs w:val="28"/>
        </w:rPr>
        <w:t>процент</w:t>
      </w:r>
      <w:r w:rsidRPr="001B56EF">
        <w:rPr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выбора</w:t>
      </w:r>
      <w:r w:rsidRPr="001B56EF">
        <w:rPr>
          <w:b/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студентами</w:t>
      </w:r>
      <w:r w:rsidRPr="001B56EF">
        <w:rPr>
          <w:b/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вуза</w:t>
      </w:r>
      <w:r w:rsidRPr="001B56EF">
        <w:rPr>
          <w:sz w:val="28"/>
          <w:szCs w:val="28"/>
        </w:rPr>
        <w:t xml:space="preserve"> </w:t>
      </w:r>
      <w:r w:rsidRPr="002439CB">
        <w:rPr>
          <w:b/>
          <w:color w:val="000000" w:themeColor="text1"/>
          <w:sz w:val="28"/>
          <w:szCs w:val="28"/>
        </w:rPr>
        <w:t>выше</w:t>
      </w:r>
      <w:r w:rsidRPr="001B56EF">
        <w:rPr>
          <w:sz w:val="28"/>
          <w:szCs w:val="28"/>
        </w:rPr>
        <w:t xml:space="preserve">, </w:t>
      </w:r>
      <w:r w:rsidRPr="00E14616">
        <w:rPr>
          <w:sz w:val="28"/>
          <w:szCs w:val="28"/>
        </w:rPr>
        <w:t>чем</w:t>
      </w:r>
      <w:r w:rsidRPr="001B56EF">
        <w:rPr>
          <w:sz w:val="28"/>
          <w:szCs w:val="28"/>
        </w:rPr>
        <w:t xml:space="preserve"> </w:t>
      </w:r>
      <w:r w:rsidRPr="00E14616">
        <w:rPr>
          <w:sz w:val="28"/>
          <w:szCs w:val="28"/>
        </w:rPr>
        <w:t>студентами</w:t>
      </w:r>
      <w:r w:rsidRPr="001B56EF">
        <w:rPr>
          <w:sz w:val="28"/>
          <w:szCs w:val="28"/>
        </w:rPr>
        <w:t xml:space="preserve"> </w:t>
      </w:r>
      <w:r w:rsidRPr="00E14616">
        <w:rPr>
          <w:sz w:val="28"/>
          <w:szCs w:val="28"/>
        </w:rPr>
        <w:t>вузов</w:t>
      </w:r>
      <w:r w:rsidRPr="001B56EF">
        <w:rPr>
          <w:sz w:val="28"/>
          <w:szCs w:val="28"/>
        </w:rPr>
        <w:t>-</w:t>
      </w:r>
      <w:r w:rsidRPr="00E14616">
        <w:rPr>
          <w:sz w:val="28"/>
          <w:szCs w:val="28"/>
        </w:rPr>
        <w:t>участников</w:t>
      </w:r>
      <w:r w:rsidRPr="001B56EF">
        <w:rPr>
          <w:sz w:val="28"/>
          <w:szCs w:val="28"/>
        </w:rPr>
        <w:t>:</w:t>
      </w:r>
    </w:p>
    <w:p w14:paraId="1E99BF86" w14:textId="77777777" w:rsidR="002B6CA6" w:rsidRPr="001B56EF" w:rsidRDefault="009B7D72" w:rsidP="008B0A21">
      <w:pPr>
        <w:ind w:firstLine="567"/>
        <w:rPr>
          <w:i/>
          <w:iCs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="0094674E" w:rsidRPr="001B56EF">
        <w:rPr>
          <w:i/>
          <w:sz w:val="28"/>
          <w:szCs w:val="28"/>
        </w:rPr>
        <w:t>«</w:t>
      </w:r>
      <w:r w:rsidR="002B6CA6" w:rsidRPr="001B56EF">
        <w:rPr>
          <w:i/>
          <w:iCs/>
          <w:sz w:val="28"/>
          <w:szCs w:val="28"/>
        </w:rPr>
        <w:t>Правоприменительная деятельность</w:t>
      </w:r>
      <w:r w:rsidR="0094674E" w:rsidRPr="001B56EF">
        <w:rPr>
          <w:i/>
          <w:iCs/>
          <w:sz w:val="28"/>
          <w:szCs w:val="28"/>
        </w:rPr>
        <w:t>»</w:t>
      </w:r>
      <w:r w:rsidR="0094674E" w:rsidRPr="001B56EF">
        <w:rPr>
          <w:sz w:val="28"/>
          <w:szCs w:val="28"/>
        </w:rPr>
        <w:t>;</w:t>
      </w:r>
    </w:p>
    <w:p w14:paraId="0B5527F0" w14:textId="77777777" w:rsidR="002B6CA6" w:rsidRPr="001B56EF" w:rsidRDefault="009B7D72" w:rsidP="008B0A21">
      <w:pPr>
        <w:ind w:firstLine="567"/>
        <w:rPr>
          <w:i/>
          <w:iCs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="0094674E" w:rsidRPr="001B56EF">
        <w:rPr>
          <w:i/>
          <w:sz w:val="28"/>
          <w:szCs w:val="28"/>
        </w:rPr>
        <w:t>«</w:t>
      </w:r>
      <w:r w:rsidR="002B6CA6" w:rsidRPr="001B56EF">
        <w:rPr>
          <w:i/>
          <w:iCs/>
          <w:sz w:val="28"/>
          <w:szCs w:val="28"/>
        </w:rPr>
        <w:t>Экспертно-консультационная деятельность</w:t>
      </w:r>
      <w:r w:rsidR="0094674E" w:rsidRPr="001B56EF">
        <w:rPr>
          <w:i/>
          <w:iCs/>
          <w:sz w:val="28"/>
          <w:szCs w:val="28"/>
        </w:rPr>
        <w:t>»</w:t>
      </w:r>
      <w:r w:rsidR="0094674E" w:rsidRPr="001B56EF">
        <w:rPr>
          <w:sz w:val="28"/>
          <w:szCs w:val="28"/>
        </w:rPr>
        <w:t>.</w:t>
      </w:r>
    </w:p>
    <w:p w14:paraId="5CE9D4C3" w14:textId="77777777" w:rsidR="008A0D19" w:rsidRPr="001B56EF" w:rsidRDefault="008A0D19" w:rsidP="008B0A21">
      <w:pPr>
        <w:ind w:firstLine="567"/>
        <w:rPr>
          <w:bCs/>
          <w:color w:val="000000" w:themeColor="text1"/>
          <w:sz w:val="28"/>
          <w:szCs w:val="28"/>
        </w:rPr>
      </w:pPr>
    </w:p>
    <w:p w14:paraId="11942DFC" w14:textId="77777777" w:rsidR="009B7D72" w:rsidRPr="001B56EF" w:rsidRDefault="002439CB" w:rsidP="008B0A21">
      <w:pPr>
        <w:ind w:firstLine="567"/>
        <w:rPr>
          <w:sz w:val="28"/>
          <w:szCs w:val="28"/>
        </w:rPr>
      </w:pPr>
      <w:r w:rsidRPr="00DD5B30">
        <w:rPr>
          <w:b/>
          <w:bCs/>
          <w:color w:val="000000" w:themeColor="text1"/>
          <w:sz w:val="28"/>
          <w:szCs w:val="28"/>
        </w:rPr>
        <w:t>Вид</w:t>
      </w:r>
      <w:r w:rsidRPr="001B56EF">
        <w:rPr>
          <w:b/>
          <w:bCs/>
          <w:color w:val="000000"/>
          <w:sz w:val="28"/>
          <w:szCs w:val="28"/>
        </w:rPr>
        <w:t>ы</w:t>
      </w:r>
      <w:r w:rsidRPr="001B56EF">
        <w:rPr>
          <w:bCs/>
          <w:color w:val="000000" w:themeColor="text1"/>
          <w:sz w:val="28"/>
          <w:szCs w:val="28"/>
        </w:rPr>
        <w:t xml:space="preserve"> </w:t>
      </w:r>
      <w:r w:rsidRPr="00DD5B30">
        <w:rPr>
          <w:b/>
          <w:bCs/>
          <w:color w:val="000000" w:themeColor="text1"/>
          <w:sz w:val="28"/>
          <w:szCs w:val="28"/>
        </w:rPr>
        <w:t>профессиональной</w:t>
      </w:r>
      <w:r w:rsidRPr="001B56EF">
        <w:rPr>
          <w:b/>
          <w:bCs/>
          <w:color w:val="000000" w:themeColor="text1"/>
          <w:sz w:val="28"/>
          <w:szCs w:val="28"/>
        </w:rPr>
        <w:t xml:space="preserve"> </w:t>
      </w:r>
      <w:r w:rsidRPr="00DD5B30">
        <w:rPr>
          <w:b/>
          <w:bCs/>
          <w:color w:val="000000" w:themeColor="text1"/>
          <w:sz w:val="28"/>
          <w:szCs w:val="28"/>
        </w:rPr>
        <w:t>деятельности</w:t>
      </w:r>
      <w:r w:rsidRPr="001B56EF">
        <w:rPr>
          <w:bCs/>
          <w:noProof/>
          <w:color w:val="000000" w:themeColor="text1"/>
          <w:sz w:val="28"/>
          <w:szCs w:val="28"/>
        </w:rPr>
        <w:t xml:space="preserve">, </w:t>
      </w:r>
      <w:r w:rsidRPr="002439CB">
        <w:rPr>
          <w:bCs/>
          <w:noProof/>
          <w:color w:val="000000" w:themeColor="text1"/>
          <w:sz w:val="28"/>
          <w:szCs w:val="28"/>
        </w:rPr>
        <w:t>по</w:t>
      </w:r>
      <w:r w:rsidRPr="001B56EF">
        <w:rPr>
          <w:bCs/>
          <w:noProof/>
          <w:color w:val="000000" w:themeColor="text1"/>
          <w:sz w:val="28"/>
          <w:szCs w:val="28"/>
        </w:rPr>
        <w:t xml:space="preserve"> </w:t>
      </w:r>
      <w:r w:rsidRPr="002439CB">
        <w:rPr>
          <w:bCs/>
          <w:noProof/>
          <w:color w:val="000000" w:themeColor="text1"/>
          <w:sz w:val="28"/>
          <w:szCs w:val="28"/>
        </w:rPr>
        <w:t>котор</w:t>
      </w:r>
      <w:r w:rsidRPr="001B56EF">
        <w:rPr>
          <w:bCs/>
          <w:noProof/>
          <w:color w:val="000000"/>
          <w:sz w:val="28"/>
          <w:szCs w:val="28"/>
        </w:rPr>
        <w:t>ым</w:t>
      </w:r>
      <w:r w:rsidRPr="001B56EF">
        <w:rPr>
          <w:bCs/>
          <w:noProof/>
          <w:color w:val="000000" w:themeColor="text1"/>
          <w:sz w:val="28"/>
          <w:szCs w:val="28"/>
        </w:rPr>
        <w:t xml:space="preserve"> </w:t>
      </w:r>
      <w:r w:rsidRPr="002439CB">
        <w:rPr>
          <w:b/>
          <w:bCs/>
          <w:color w:val="000000" w:themeColor="text1"/>
          <w:sz w:val="28"/>
          <w:szCs w:val="28"/>
        </w:rPr>
        <w:t>процент</w:t>
      </w:r>
      <w:r w:rsidRPr="001B56EF">
        <w:rPr>
          <w:bCs/>
          <w:noProof/>
          <w:color w:val="000000" w:themeColor="text1"/>
          <w:sz w:val="28"/>
          <w:szCs w:val="28"/>
        </w:rPr>
        <w:t xml:space="preserve"> </w:t>
      </w:r>
      <w:r w:rsidRPr="00DD5B30">
        <w:rPr>
          <w:b/>
          <w:bCs/>
          <w:noProof/>
          <w:color w:val="000000" w:themeColor="text1"/>
          <w:sz w:val="28"/>
          <w:szCs w:val="28"/>
        </w:rPr>
        <w:t>выбора</w:t>
      </w:r>
      <w:r w:rsidRPr="001B56EF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Pr="00DD5B30">
        <w:rPr>
          <w:b/>
          <w:color w:val="000000" w:themeColor="text1"/>
          <w:sz w:val="28"/>
          <w:szCs w:val="28"/>
        </w:rPr>
        <w:t>студентами</w:t>
      </w:r>
      <w:r w:rsidRPr="001B56EF">
        <w:rPr>
          <w:b/>
          <w:color w:val="000000" w:themeColor="text1"/>
          <w:sz w:val="28"/>
          <w:szCs w:val="28"/>
        </w:rPr>
        <w:t xml:space="preserve"> </w:t>
      </w:r>
      <w:r w:rsidRPr="00DD5B30">
        <w:rPr>
          <w:b/>
          <w:color w:val="000000" w:themeColor="text1"/>
          <w:sz w:val="28"/>
          <w:szCs w:val="28"/>
        </w:rPr>
        <w:t>вуза</w:t>
      </w:r>
      <w:r w:rsidRPr="001B56EF">
        <w:rPr>
          <w:color w:val="000000" w:themeColor="text1"/>
          <w:sz w:val="28"/>
          <w:szCs w:val="28"/>
        </w:rPr>
        <w:t xml:space="preserve"> </w:t>
      </w:r>
      <w:r w:rsidRPr="002439CB">
        <w:rPr>
          <w:b/>
          <w:color w:val="000000" w:themeColor="text1"/>
          <w:sz w:val="28"/>
          <w:szCs w:val="28"/>
        </w:rPr>
        <w:t>ниже</w:t>
      </w:r>
      <w:r w:rsidRPr="001B56EF">
        <w:rPr>
          <w:color w:val="000000" w:themeColor="text1"/>
          <w:sz w:val="28"/>
          <w:szCs w:val="28"/>
        </w:rPr>
        <w:t xml:space="preserve">, </w:t>
      </w:r>
      <w:r w:rsidRPr="002439CB">
        <w:rPr>
          <w:color w:val="000000" w:themeColor="text1"/>
          <w:sz w:val="28"/>
          <w:szCs w:val="28"/>
        </w:rPr>
        <w:t>чем</w:t>
      </w:r>
      <w:r w:rsidRPr="001B56EF">
        <w:rPr>
          <w:color w:val="000000" w:themeColor="text1"/>
          <w:sz w:val="28"/>
          <w:szCs w:val="28"/>
        </w:rPr>
        <w:t xml:space="preserve"> </w:t>
      </w:r>
      <w:r w:rsidRPr="002439CB">
        <w:rPr>
          <w:color w:val="000000" w:themeColor="text1"/>
          <w:sz w:val="28"/>
          <w:szCs w:val="28"/>
        </w:rPr>
        <w:t>студентами</w:t>
      </w:r>
      <w:r w:rsidRPr="001B56EF">
        <w:rPr>
          <w:color w:val="000000" w:themeColor="text1"/>
          <w:sz w:val="28"/>
          <w:szCs w:val="28"/>
        </w:rPr>
        <w:t xml:space="preserve"> </w:t>
      </w:r>
      <w:r w:rsidRPr="002439CB">
        <w:rPr>
          <w:color w:val="000000" w:themeColor="text1"/>
          <w:sz w:val="28"/>
          <w:szCs w:val="28"/>
        </w:rPr>
        <w:t>вузов</w:t>
      </w:r>
      <w:r w:rsidRPr="001B56EF">
        <w:rPr>
          <w:color w:val="000000" w:themeColor="text1"/>
          <w:sz w:val="28"/>
          <w:szCs w:val="28"/>
        </w:rPr>
        <w:t>-</w:t>
      </w:r>
      <w:r w:rsidRPr="002439CB">
        <w:rPr>
          <w:color w:val="000000" w:themeColor="text1"/>
          <w:sz w:val="28"/>
          <w:szCs w:val="28"/>
        </w:rPr>
        <w:t>участников</w:t>
      </w:r>
      <w:r w:rsidRPr="001B56EF">
        <w:rPr>
          <w:color w:val="000000" w:themeColor="text1"/>
          <w:sz w:val="28"/>
          <w:szCs w:val="28"/>
        </w:rPr>
        <w:t>:</w:t>
      </w:r>
    </w:p>
    <w:p w14:paraId="7CB4DAA9" w14:textId="77777777" w:rsidR="00897F86" w:rsidRPr="001B56EF" w:rsidRDefault="00897F86" w:rsidP="008B0A21">
      <w:pPr>
        <w:ind w:firstLine="567"/>
        <w:rPr>
          <w:i/>
          <w:iCs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="0094674E" w:rsidRPr="001B56EF">
        <w:rPr>
          <w:i/>
          <w:sz w:val="28"/>
          <w:szCs w:val="28"/>
        </w:rPr>
        <w:t>«</w:t>
      </w:r>
      <w:r w:rsidRPr="001B56EF">
        <w:rPr>
          <w:i/>
          <w:iCs/>
          <w:sz w:val="28"/>
          <w:szCs w:val="28"/>
        </w:rPr>
        <w:t>Нормотворческая деятельность</w:t>
      </w:r>
      <w:r w:rsidR="0094674E" w:rsidRPr="001B56EF">
        <w:rPr>
          <w:i/>
          <w:iCs/>
          <w:sz w:val="28"/>
          <w:szCs w:val="28"/>
        </w:rPr>
        <w:t>»</w:t>
      </w:r>
      <w:r w:rsidR="0094674E" w:rsidRPr="001B56EF">
        <w:rPr>
          <w:sz w:val="28"/>
          <w:szCs w:val="28"/>
        </w:rPr>
        <w:t>;</w:t>
      </w:r>
    </w:p>
    <w:p w14:paraId="4135757D" w14:textId="77777777" w:rsidR="00897F86" w:rsidRPr="001B56EF" w:rsidRDefault="00897F86" w:rsidP="008B0A21">
      <w:pPr>
        <w:ind w:firstLine="567"/>
        <w:rPr>
          <w:i/>
          <w:iCs/>
          <w:sz w:val="28"/>
          <w:szCs w:val="28"/>
        </w:rPr>
      </w:pPr>
      <w:r w:rsidRPr="001B56EF">
        <w:rPr>
          <w:sz w:val="28"/>
          <w:szCs w:val="28"/>
        </w:rPr>
        <w:t xml:space="preserve">- </w:t>
      </w:r>
      <w:r w:rsidR="0094674E" w:rsidRPr="001B56EF">
        <w:rPr>
          <w:i/>
          <w:sz w:val="28"/>
          <w:szCs w:val="28"/>
        </w:rPr>
        <w:t>«</w:t>
      </w:r>
      <w:r w:rsidRPr="001B56EF">
        <w:rPr>
          <w:i/>
          <w:iCs/>
          <w:sz w:val="28"/>
          <w:szCs w:val="28"/>
        </w:rPr>
        <w:t>Правоохранительная деятельность</w:t>
      </w:r>
      <w:r w:rsidR="0094674E" w:rsidRPr="001B56EF">
        <w:rPr>
          <w:i/>
          <w:iCs/>
          <w:sz w:val="28"/>
          <w:szCs w:val="28"/>
        </w:rPr>
        <w:t>»</w:t>
      </w:r>
      <w:r w:rsidR="0094674E" w:rsidRPr="001B56EF">
        <w:rPr>
          <w:sz w:val="28"/>
          <w:szCs w:val="28"/>
        </w:rPr>
        <w:t>.</w:t>
      </w:r>
    </w:p>
    <w:p w14:paraId="3AE90C0F" w14:textId="77777777" w:rsidR="009B7D72" w:rsidRDefault="009B7D72" w:rsidP="00183B5E">
      <w:pPr>
        <w:pStyle w:val="a8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A037B5">
        <w:rPr>
          <w:noProof/>
        </w:rPr>
        <w:br w:type="page"/>
      </w:r>
      <w:r>
        <w:rPr>
          <w:sz w:val="28"/>
          <w:szCs w:val="28"/>
        </w:rPr>
        <w:lastRenderedPageBreak/>
        <w:t>На рисунке 3</w:t>
      </w:r>
      <w:r w:rsidRPr="00856FBF">
        <w:rPr>
          <w:sz w:val="28"/>
          <w:szCs w:val="28"/>
        </w:rPr>
        <w:t>.</w:t>
      </w:r>
      <w:r w:rsidR="00897F86">
        <w:rPr>
          <w:noProof/>
          <w:sz w:val="28"/>
          <w:szCs w:val="28"/>
        </w:rPr>
        <w:t>36</w:t>
      </w:r>
      <w:r w:rsidRPr="00717F29">
        <w:rPr>
          <w:sz w:val="28"/>
          <w:szCs w:val="28"/>
        </w:rPr>
        <w:t xml:space="preserve"> </w:t>
      </w:r>
      <w:r w:rsidRPr="00E67AFA">
        <w:rPr>
          <w:sz w:val="28"/>
          <w:szCs w:val="28"/>
        </w:rPr>
        <w:t>представлена информация о результатах решения кейс-заданий студентами вуза и вузов-участников.</w:t>
      </w:r>
    </w:p>
    <w:p w14:paraId="19807883" w14:textId="77777777" w:rsidR="009B7D72" w:rsidRDefault="009B7D72" w:rsidP="003E6565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09C03FE" w14:textId="77777777" w:rsidR="009B7D72" w:rsidRPr="005751D5" w:rsidRDefault="00897F86" w:rsidP="007E0BB8">
      <w:pPr>
        <w:keepNext/>
        <w:jc w:val="center"/>
        <w:rPr>
          <w:noProof/>
          <w:lang w:val="en-US"/>
        </w:rPr>
      </w:pPr>
      <w:r w:rsidRPr="005751D5">
        <w:rPr>
          <w:noProof/>
          <w:lang w:val="en-US"/>
        </w:rPr>
        <w:drawing>
          <wp:inline distT="0" distB="0" distL="0" distR="0" wp14:anchorId="6395DC6B" wp14:editId="0735D17D">
            <wp:extent cx="7772400" cy="3307080"/>
            <wp:effectExtent l="25400" t="0" r="0" b="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solving3320_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20F47" w14:textId="77777777" w:rsidR="009B7D72" w:rsidRDefault="009B7D72" w:rsidP="007E0BB8">
      <w:pPr>
        <w:keepLines/>
        <w:jc w:val="center"/>
      </w:pPr>
      <w:r w:rsidRPr="00621276">
        <w:t>Рис</w:t>
      </w:r>
      <w:r>
        <w:t>унок</w:t>
      </w:r>
      <w:r w:rsidRPr="00DE10AD">
        <w:t xml:space="preserve"> 3.</w:t>
      </w:r>
      <w:r w:rsidR="00897F86" w:rsidRPr="00897F86">
        <w:rPr>
          <w:noProof/>
        </w:rPr>
        <w:t>36</w:t>
      </w:r>
      <w:r>
        <w:t xml:space="preserve"> – </w:t>
      </w:r>
      <w:r w:rsidRPr="00624A7D">
        <w:t>Процент баллов, набранных за выполнение кейс-заданий</w:t>
      </w:r>
      <w:r w:rsidRPr="00624A7D">
        <w:br/>
        <w:t xml:space="preserve"> студентами вуза и вузов-участников</w:t>
      </w:r>
      <w:r w:rsidR="002C1AFD">
        <w:br/>
        <w:t xml:space="preserve">НП </w:t>
      </w:r>
      <w:r w:rsidR="002C1AFD">
        <w:rPr>
          <w:noProof/>
        </w:rPr>
        <w:t>Юриспруденция</w:t>
      </w:r>
    </w:p>
    <w:p w14:paraId="6320CEC3" w14:textId="77777777" w:rsidR="009B7D72" w:rsidRPr="0084662E" w:rsidRDefault="009B7D72" w:rsidP="00517EB4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Решаемость</w:t>
      </w:r>
      <w:r w:rsidRPr="008466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кейс</w:t>
      </w:r>
      <w:r w:rsidRPr="0084662E">
        <w:rPr>
          <w:sz w:val="28"/>
          <w:szCs w:val="28"/>
        </w:rPr>
        <w:t>-</w:t>
      </w:r>
      <w:r w:rsidR="00E55616">
        <w:rPr>
          <w:b/>
          <w:bCs/>
          <w:sz w:val="28"/>
          <w:szCs w:val="28"/>
        </w:rPr>
        <w:t>заданий</w:t>
      </w:r>
    </w:p>
    <w:p w14:paraId="7CA902FA" w14:textId="77777777" w:rsidR="00B274A5" w:rsidRPr="00732698" w:rsidRDefault="00B274A5" w:rsidP="002C355D">
      <w:pPr>
        <w:jc w:val="center"/>
        <w:rPr>
          <w:b/>
          <w:bCs/>
          <w:noProof/>
          <w:sz w:val="28"/>
          <w:szCs w:val="28"/>
        </w:rPr>
      </w:pPr>
      <w:r w:rsidRPr="001204F1">
        <w:rPr>
          <w:b/>
          <w:bCs/>
          <w:sz w:val="28"/>
          <w:szCs w:val="28"/>
        </w:rPr>
        <w:t>НП</w:t>
      </w:r>
      <w:r w:rsidRPr="00732698">
        <w:rPr>
          <w:b/>
          <w:bCs/>
          <w:sz w:val="28"/>
          <w:szCs w:val="28"/>
        </w:rPr>
        <w:t xml:space="preserve"> </w:t>
      </w:r>
      <w:r w:rsidRPr="00732698">
        <w:rPr>
          <w:b/>
          <w:bCs/>
          <w:noProof/>
          <w:sz w:val="28"/>
          <w:szCs w:val="28"/>
        </w:rPr>
        <w:t>Юриспруденция</w:t>
      </w:r>
    </w:p>
    <w:p w14:paraId="7AE41F7C" w14:textId="77777777" w:rsidR="00BD350D" w:rsidRDefault="00BD350D" w:rsidP="00BD350D">
      <w:pPr>
        <w:spacing w:before="80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36B25764" wp14:editId="72CF6CE5">
            <wp:extent cx="9646920" cy="3947160"/>
            <wp:effectExtent l="25400" t="0" r="0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_cases_ratio3320_0_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8E331" w14:textId="77777777" w:rsidR="009B7D72" w:rsidRPr="00384C5A" w:rsidRDefault="009B7D72" w:rsidP="009921B1">
      <w:pPr>
        <w:spacing w:before="80"/>
        <w:jc w:val="center"/>
        <w:rPr>
          <w:noProof/>
          <w:lang w:val="en-US"/>
        </w:rPr>
      </w:pPr>
    </w:p>
    <w:p w14:paraId="30508E1E" w14:textId="77777777" w:rsidR="009B7D72" w:rsidRPr="00384C5A" w:rsidRDefault="009B7D72" w:rsidP="009921B1">
      <w:pPr>
        <w:spacing w:before="80"/>
        <w:jc w:val="center"/>
        <w:rPr>
          <w:noProof/>
          <w:lang w:val="en-US"/>
        </w:rPr>
      </w:pPr>
    </w:p>
    <w:p w14:paraId="1D68DB09" w14:textId="77777777" w:rsidR="009B7D72" w:rsidRPr="001B56EF" w:rsidRDefault="009B7D72" w:rsidP="001C46C1">
      <w:pPr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1B56EF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1B56EF">
        <w:rPr>
          <w:b/>
          <w:bCs/>
        </w:rPr>
        <w:t>:</w:t>
      </w:r>
    </w:p>
    <w:p w14:paraId="5AA79C58" w14:textId="77777777" w:rsidR="009B7D72" w:rsidRPr="001B56EF" w:rsidRDefault="009B7D72" w:rsidP="001C46C1">
      <w:pPr>
        <w:keepLines/>
      </w:pPr>
      <w:r>
        <w:t>КЕЙС</w:t>
      </w:r>
      <w:r w:rsidRPr="001B56EF">
        <w:t xml:space="preserve"> </w:t>
      </w:r>
      <w:proofErr w:type="gramStart"/>
      <w:r w:rsidRPr="001B56EF">
        <w:t xml:space="preserve">1  </w:t>
      </w:r>
      <w:r>
        <w:t>П</w:t>
      </w:r>
      <w:proofErr w:type="gramEnd"/>
      <w:r w:rsidRPr="001B56EF">
        <w:t xml:space="preserve">1 – </w:t>
      </w:r>
      <w:r>
        <w:t>Кейс</w:t>
      </w:r>
      <w:r w:rsidRPr="001B56EF">
        <w:t xml:space="preserve"> 1  </w:t>
      </w:r>
      <w:r>
        <w:t>Подзадача</w:t>
      </w:r>
      <w:r w:rsidRPr="001B56EF">
        <w:t xml:space="preserve"> 1</w:t>
      </w:r>
    </w:p>
    <w:p w14:paraId="6B25BF06" w14:textId="77777777" w:rsidR="00BD350D" w:rsidRPr="001B56EF" w:rsidRDefault="009B7D72" w:rsidP="00BD350D">
      <w:pPr>
        <w:spacing w:before="80"/>
        <w:rPr>
          <w:sz w:val="2"/>
        </w:rPr>
      </w:pPr>
      <w:r w:rsidRPr="001B56EF">
        <w:br w:type="page"/>
      </w:r>
    </w:p>
    <w:p w14:paraId="221E27F7" w14:textId="77777777" w:rsidR="00BD350D" w:rsidRPr="00732698" w:rsidRDefault="001C7E3C" w:rsidP="00BD350D">
      <w:pPr>
        <w:spacing w:line="360" w:lineRule="auto"/>
        <w:jc w:val="center"/>
        <w:rPr>
          <w:b/>
          <w:bCs/>
          <w:noProof/>
          <w:sz w:val="28"/>
          <w:szCs w:val="28"/>
          <w:lang w:val="en-US"/>
        </w:rPr>
      </w:pPr>
      <w:r w:rsidRPr="00732698">
        <w:rPr>
          <w:b/>
          <w:bCs/>
          <w:noProof/>
          <w:sz w:val="28"/>
          <w:szCs w:val="28"/>
          <w:lang w:val="en-US"/>
        </w:rPr>
        <w:lastRenderedPageBreak/>
        <w:t>Кейс 1. Нормотворческая деятельность</w:t>
      </w:r>
    </w:p>
    <w:p w14:paraId="79F00006" w14:textId="77777777" w:rsidR="008B6D2B" w:rsidRPr="00732698" w:rsidRDefault="008B6D2B" w:rsidP="00BD350D">
      <w:pPr>
        <w:spacing w:line="360" w:lineRule="auto"/>
        <w:jc w:val="center"/>
        <w:rPr>
          <w:bCs/>
          <w:noProof/>
          <w:sz w:val="28"/>
          <w:szCs w:val="28"/>
          <w:lang w:val="en-US"/>
        </w:rPr>
      </w:pPr>
      <w:r w:rsidRPr="001204F1">
        <w:rPr>
          <w:bCs/>
          <w:noProof/>
          <w:sz w:val="28"/>
          <w:szCs w:val="28"/>
        </w:rPr>
        <w:t>НП</w:t>
      </w:r>
      <w:r w:rsidRPr="00732698">
        <w:rPr>
          <w:bCs/>
          <w:noProof/>
          <w:sz w:val="28"/>
          <w:szCs w:val="28"/>
          <w:lang w:val="en-US"/>
        </w:rPr>
        <w:t xml:space="preserve"> Юриспруденция</w:t>
      </w:r>
    </w:p>
    <w:p w14:paraId="073DE975" w14:textId="77777777" w:rsidR="009B7D72" w:rsidRPr="001C46C1" w:rsidRDefault="009B7D72" w:rsidP="00021E97">
      <w:pPr>
        <w:jc w:val="center"/>
        <w:rPr>
          <w:sz w:val="14"/>
          <w:szCs w:val="14"/>
          <w:lang w:val="en-US"/>
        </w:rPr>
      </w:pPr>
    </w:p>
    <w:p w14:paraId="6D31E9F8" w14:textId="77777777" w:rsidR="009B7D72" w:rsidRPr="00DE10AD" w:rsidRDefault="00676617" w:rsidP="00021E97">
      <w:pPr>
        <w:jc w:val="center"/>
        <w:rPr>
          <w:lang w:val="en-US"/>
        </w:rPr>
      </w:pPr>
      <w:r w:rsidRPr="00DE10AD">
        <w:rPr>
          <w:noProof/>
          <w:lang w:val="en-US"/>
        </w:rPr>
        <w:drawing>
          <wp:inline distT="0" distB="0" distL="0" distR="0" wp14:anchorId="1A9177AB" wp14:editId="59A892F1">
            <wp:extent cx="7360920" cy="4122420"/>
            <wp:effectExtent l="25400" t="0" r="0" b="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task_ratio3320_case1_prof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BF56" w14:textId="77777777" w:rsidR="009B7D72" w:rsidRPr="00DE10AD" w:rsidRDefault="009B7D72" w:rsidP="001C46C1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DE10AD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DE10AD">
        <w:rPr>
          <w:b/>
          <w:bCs/>
        </w:rPr>
        <w:t>:</w:t>
      </w:r>
    </w:p>
    <w:p w14:paraId="585E23FA" w14:textId="77777777" w:rsidR="009B7D72" w:rsidRPr="00DE10AD" w:rsidRDefault="009B7D72" w:rsidP="001C46C1">
      <w:pPr>
        <w:keepLines/>
      </w:pPr>
      <w:r>
        <w:t>КЕЙС</w:t>
      </w:r>
      <w:r w:rsidRPr="00DE10AD">
        <w:t xml:space="preserve"> </w:t>
      </w:r>
      <w:proofErr w:type="gramStart"/>
      <w:r w:rsidRPr="00DE10AD">
        <w:t xml:space="preserve">1  </w:t>
      </w:r>
      <w:r>
        <w:t>П</w:t>
      </w:r>
      <w:proofErr w:type="gramEnd"/>
      <w:r w:rsidRPr="00DE10AD">
        <w:t xml:space="preserve">1 – </w:t>
      </w:r>
      <w:r>
        <w:t>Кейс</w:t>
      </w:r>
      <w:r w:rsidRPr="00DE10AD">
        <w:t xml:space="preserve"> 1  </w:t>
      </w:r>
      <w:r>
        <w:t>Подзадача</w:t>
      </w:r>
      <w:r w:rsidRPr="00DE10AD">
        <w:t xml:space="preserve"> 1</w:t>
      </w:r>
    </w:p>
    <w:p w14:paraId="2E971094" w14:textId="77777777" w:rsidR="002D302D" w:rsidRPr="002D302D" w:rsidRDefault="009B7D72" w:rsidP="004D6D34">
      <w:pPr>
        <w:rPr>
          <w:sz w:val="2"/>
        </w:rPr>
      </w:pPr>
      <w:r w:rsidRPr="00DE10A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617"/>
      </w:tblGrid>
      <w:tr w:rsidR="009B7D72" w14:paraId="241AAB95" w14:textId="77777777">
        <w:trPr>
          <w:jc w:val="center"/>
        </w:trPr>
        <w:tc>
          <w:tcPr>
            <w:tcW w:w="2520" w:type="dxa"/>
            <w:vAlign w:val="center"/>
          </w:tcPr>
          <w:p w14:paraId="7463C0AC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lastRenderedPageBreak/>
              <w:t>Вид профессиональной деятельности</w:t>
            </w:r>
          </w:p>
        </w:tc>
        <w:tc>
          <w:tcPr>
            <w:tcW w:w="11617" w:type="dxa"/>
            <w:vAlign w:val="center"/>
          </w:tcPr>
          <w:p w14:paraId="31E38E8E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01E0B209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14:paraId="14ECCF6B" w14:textId="77777777">
        <w:trPr>
          <w:jc w:val="center"/>
        </w:trPr>
        <w:tc>
          <w:tcPr>
            <w:tcW w:w="2520" w:type="dxa"/>
          </w:tcPr>
          <w:p w14:paraId="2E354255" w14:textId="77777777" w:rsidR="009B7D72" w:rsidRPr="00BC619F" w:rsidRDefault="00BC619F" w:rsidP="00BC619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Нормотворческая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11617" w:type="dxa"/>
          </w:tcPr>
          <w:p w14:paraId="4C3E8122" w14:textId="77777777" w:rsidR="009B7D72" w:rsidRPr="00BF3ACB" w:rsidRDefault="00BC619F" w:rsidP="00BC619F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noProof/>
                <w:sz w:val="24"/>
                <w:szCs w:val="24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 (ПK-1).</w:t>
            </w:r>
          </w:p>
        </w:tc>
      </w:tr>
    </w:tbl>
    <w:p w14:paraId="5BDDFC15" w14:textId="77777777" w:rsidR="009B7D72" w:rsidRPr="001B56EF" w:rsidRDefault="009B7D72" w:rsidP="00AF2B66">
      <w:pPr>
        <w:rPr>
          <w:sz w:val="2"/>
          <w:szCs w:val="2"/>
        </w:rPr>
      </w:pPr>
      <w:r w:rsidRPr="001B56EF">
        <w:br w:type="page"/>
      </w:r>
    </w:p>
    <w:p w14:paraId="6E1CA504" w14:textId="77777777" w:rsidR="00BD350D" w:rsidRPr="00732698" w:rsidRDefault="001C7E3C" w:rsidP="00BD350D">
      <w:pPr>
        <w:spacing w:line="360" w:lineRule="auto"/>
        <w:jc w:val="center"/>
        <w:rPr>
          <w:b/>
          <w:bCs/>
          <w:noProof/>
          <w:sz w:val="28"/>
          <w:szCs w:val="28"/>
          <w:lang w:val="en-US"/>
        </w:rPr>
      </w:pPr>
      <w:r w:rsidRPr="00732698">
        <w:rPr>
          <w:b/>
          <w:bCs/>
          <w:noProof/>
          <w:sz w:val="28"/>
          <w:szCs w:val="28"/>
          <w:lang w:val="en-US"/>
        </w:rPr>
        <w:lastRenderedPageBreak/>
        <w:t>Кейс 2. Правоприменительная деятельность</w:t>
      </w:r>
    </w:p>
    <w:p w14:paraId="5BF3802A" w14:textId="77777777" w:rsidR="008B6D2B" w:rsidRPr="00732698" w:rsidRDefault="008B6D2B" w:rsidP="00BD350D">
      <w:pPr>
        <w:spacing w:line="360" w:lineRule="auto"/>
        <w:jc w:val="center"/>
        <w:rPr>
          <w:bCs/>
          <w:noProof/>
          <w:sz w:val="28"/>
          <w:szCs w:val="28"/>
          <w:lang w:val="en-US"/>
        </w:rPr>
      </w:pPr>
      <w:r w:rsidRPr="001204F1">
        <w:rPr>
          <w:bCs/>
          <w:noProof/>
          <w:sz w:val="28"/>
          <w:szCs w:val="28"/>
        </w:rPr>
        <w:t>НП</w:t>
      </w:r>
      <w:r w:rsidRPr="00732698">
        <w:rPr>
          <w:bCs/>
          <w:noProof/>
          <w:sz w:val="28"/>
          <w:szCs w:val="28"/>
          <w:lang w:val="en-US"/>
        </w:rPr>
        <w:t xml:space="preserve"> Юриспруденция</w:t>
      </w:r>
    </w:p>
    <w:p w14:paraId="2788B2E3" w14:textId="77777777" w:rsidR="009B7D72" w:rsidRPr="001C46C1" w:rsidRDefault="009B7D72" w:rsidP="00021E97">
      <w:pPr>
        <w:jc w:val="center"/>
        <w:rPr>
          <w:sz w:val="14"/>
          <w:szCs w:val="14"/>
          <w:lang w:val="en-US"/>
        </w:rPr>
      </w:pPr>
    </w:p>
    <w:p w14:paraId="424369F5" w14:textId="77777777" w:rsidR="009B7D72" w:rsidRPr="00DE10AD" w:rsidRDefault="00676617" w:rsidP="00021E97">
      <w:pPr>
        <w:jc w:val="center"/>
        <w:rPr>
          <w:lang w:val="en-US"/>
        </w:rPr>
      </w:pPr>
      <w:r w:rsidRPr="00DE10AD">
        <w:rPr>
          <w:noProof/>
          <w:lang w:val="en-US"/>
        </w:rPr>
        <w:drawing>
          <wp:inline distT="0" distB="0" distL="0" distR="0" wp14:anchorId="331A0DC1" wp14:editId="098E75AA">
            <wp:extent cx="7360920" cy="4122420"/>
            <wp:effectExtent l="25400" t="0" r="0" b="0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task_ratio3320_case2_prof0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BE63" w14:textId="77777777" w:rsidR="009B7D72" w:rsidRPr="00DE10AD" w:rsidRDefault="009B7D72" w:rsidP="001C46C1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DE10AD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DE10AD">
        <w:rPr>
          <w:b/>
          <w:bCs/>
        </w:rPr>
        <w:t>:</w:t>
      </w:r>
    </w:p>
    <w:p w14:paraId="7B48A265" w14:textId="77777777" w:rsidR="009B7D72" w:rsidRPr="00DE10AD" w:rsidRDefault="009B7D72" w:rsidP="001C46C1">
      <w:pPr>
        <w:keepLines/>
      </w:pPr>
      <w:r>
        <w:t>КЕЙС</w:t>
      </w:r>
      <w:r w:rsidRPr="00DE10AD">
        <w:t xml:space="preserve"> </w:t>
      </w:r>
      <w:proofErr w:type="gramStart"/>
      <w:r w:rsidRPr="00DE10AD">
        <w:t xml:space="preserve">1  </w:t>
      </w:r>
      <w:r>
        <w:t>П</w:t>
      </w:r>
      <w:proofErr w:type="gramEnd"/>
      <w:r w:rsidRPr="00DE10AD">
        <w:t xml:space="preserve">1 – </w:t>
      </w:r>
      <w:r>
        <w:t>Кейс</w:t>
      </w:r>
      <w:r w:rsidRPr="00DE10AD">
        <w:t xml:space="preserve"> 1  </w:t>
      </w:r>
      <w:r>
        <w:t>Подзадача</w:t>
      </w:r>
      <w:r w:rsidRPr="00DE10AD">
        <w:t xml:space="preserve"> 1</w:t>
      </w:r>
    </w:p>
    <w:p w14:paraId="2C8AF301" w14:textId="77777777" w:rsidR="002D302D" w:rsidRPr="002D302D" w:rsidRDefault="009B7D72" w:rsidP="004D6D34">
      <w:pPr>
        <w:rPr>
          <w:sz w:val="2"/>
        </w:rPr>
      </w:pPr>
      <w:r w:rsidRPr="00DE10A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1617"/>
      </w:tblGrid>
      <w:tr w:rsidR="009B7D72" w14:paraId="090A2C27" w14:textId="77777777">
        <w:trPr>
          <w:jc w:val="center"/>
        </w:trPr>
        <w:tc>
          <w:tcPr>
            <w:tcW w:w="2520" w:type="dxa"/>
            <w:vAlign w:val="center"/>
          </w:tcPr>
          <w:p w14:paraId="69994002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lastRenderedPageBreak/>
              <w:t>Вид профессиональной деятельности</w:t>
            </w:r>
          </w:p>
        </w:tc>
        <w:tc>
          <w:tcPr>
            <w:tcW w:w="11617" w:type="dxa"/>
            <w:vAlign w:val="center"/>
          </w:tcPr>
          <w:p w14:paraId="373973FB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32232333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14:paraId="4BE12D7F" w14:textId="77777777">
        <w:trPr>
          <w:jc w:val="center"/>
        </w:trPr>
        <w:tc>
          <w:tcPr>
            <w:tcW w:w="2520" w:type="dxa"/>
          </w:tcPr>
          <w:p w14:paraId="664C98BA" w14:textId="77777777" w:rsidR="009B7D72" w:rsidRPr="00BC619F" w:rsidRDefault="00BC619F" w:rsidP="00BC619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Правоприменительная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11617" w:type="dxa"/>
          </w:tcPr>
          <w:p w14:paraId="238BF921" w14:textId="77777777" w:rsidR="009B7D72" w:rsidRPr="00BF3ACB" w:rsidRDefault="00BC619F" w:rsidP="00BC619F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noProof/>
                <w:sz w:val="24"/>
                <w:szCs w:val="24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(ПK-2). Способностью обеспечивать соблюдение законодательства российской федерации субъектами права (ПК-3). Способностью принимать решения и совершать юридические действия в точном соответствии с законодательством российской федерации (ПK-4). Способностью применять нормативные правовые акты, реализовывать нормы материального и процессуального права в профессиональной деятельности (ПK-5). Способностью юридически правильно квалифицировать факты и обстоятельства (ПК-6). Владением навыками подготовки юридических документов (ПК-7).</w:t>
            </w:r>
          </w:p>
        </w:tc>
      </w:tr>
    </w:tbl>
    <w:p w14:paraId="189B380E" w14:textId="77777777" w:rsidR="009B7D72" w:rsidRPr="001B56EF" w:rsidRDefault="009B7D72" w:rsidP="00AF2B66">
      <w:pPr>
        <w:rPr>
          <w:sz w:val="2"/>
          <w:szCs w:val="2"/>
        </w:rPr>
      </w:pPr>
      <w:r w:rsidRPr="001B56EF">
        <w:br w:type="page"/>
      </w:r>
    </w:p>
    <w:p w14:paraId="15C23F8A" w14:textId="77777777" w:rsidR="00BD350D" w:rsidRPr="00732698" w:rsidRDefault="001C7E3C" w:rsidP="00BD350D">
      <w:pPr>
        <w:spacing w:line="360" w:lineRule="auto"/>
        <w:jc w:val="center"/>
        <w:rPr>
          <w:b/>
          <w:bCs/>
          <w:noProof/>
          <w:sz w:val="28"/>
          <w:szCs w:val="28"/>
          <w:lang w:val="en-US"/>
        </w:rPr>
      </w:pPr>
      <w:r w:rsidRPr="00732698">
        <w:rPr>
          <w:b/>
          <w:bCs/>
          <w:noProof/>
          <w:sz w:val="28"/>
          <w:szCs w:val="28"/>
          <w:lang w:val="en-US"/>
        </w:rPr>
        <w:lastRenderedPageBreak/>
        <w:t>Кейс 3. Правоохранительная деятельность</w:t>
      </w:r>
    </w:p>
    <w:p w14:paraId="580C4B6D" w14:textId="77777777" w:rsidR="008B6D2B" w:rsidRPr="00732698" w:rsidRDefault="008B6D2B" w:rsidP="00BD350D">
      <w:pPr>
        <w:spacing w:line="360" w:lineRule="auto"/>
        <w:jc w:val="center"/>
        <w:rPr>
          <w:bCs/>
          <w:noProof/>
          <w:sz w:val="28"/>
          <w:szCs w:val="28"/>
          <w:lang w:val="en-US"/>
        </w:rPr>
      </w:pPr>
      <w:r w:rsidRPr="001204F1">
        <w:rPr>
          <w:bCs/>
          <w:noProof/>
          <w:sz w:val="28"/>
          <w:szCs w:val="28"/>
        </w:rPr>
        <w:t>НП</w:t>
      </w:r>
      <w:r w:rsidRPr="00732698">
        <w:rPr>
          <w:bCs/>
          <w:noProof/>
          <w:sz w:val="28"/>
          <w:szCs w:val="28"/>
          <w:lang w:val="en-US"/>
        </w:rPr>
        <w:t xml:space="preserve"> Юриспруденция</w:t>
      </w:r>
    </w:p>
    <w:p w14:paraId="6AB67A93" w14:textId="77777777" w:rsidR="009B7D72" w:rsidRPr="001C46C1" w:rsidRDefault="009B7D72" w:rsidP="00021E97">
      <w:pPr>
        <w:jc w:val="center"/>
        <w:rPr>
          <w:sz w:val="14"/>
          <w:szCs w:val="14"/>
          <w:lang w:val="en-US"/>
        </w:rPr>
      </w:pPr>
    </w:p>
    <w:p w14:paraId="75893B68" w14:textId="77777777" w:rsidR="009B7D72" w:rsidRPr="00DE10AD" w:rsidRDefault="00676617" w:rsidP="00021E97">
      <w:pPr>
        <w:jc w:val="center"/>
        <w:rPr>
          <w:lang w:val="en-US"/>
        </w:rPr>
      </w:pPr>
      <w:r w:rsidRPr="00DE10AD">
        <w:rPr>
          <w:noProof/>
          <w:lang w:val="en-US"/>
        </w:rPr>
        <w:drawing>
          <wp:inline distT="0" distB="0" distL="0" distR="0" wp14:anchorId="3944B859" wp14:editId="1C611403">
            <wp:extent cx="7360920" cy="4122420"/>
            <wp:effectExtent l="25400" t="0" r="0" b="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task_ratio3320_case3_prof0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F51A" w14:textId="77777777" w:rsidR="009B7D72" w:rsidRPr="00DE10AD" w:rsidRDefault="009B7D72" w:rsidP="001C46C1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DE10AD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DE10AD">
        <w:rPr>
          <w:b/>
          <w:bCs/>
        </w:rPr>
        <w:t>:</w:t>
      </w:r>
    </w:p>
    <w:p w14:paraId="4E9FA4B6" w14:textId="77777777" w:rsidR="009B7D72" w:rsidRPr="00DE10AD" w:rsidRDefault="009B7D72" w:rsidP="001C46C1">
      <w:pPr>
        <w:keepLines/>
      </w:pPr>
      <w:r>
        <w:t>КЕЙС</w:t>
      </w:r>
      <w:r w:rsidRPr="00DE10AD">
        <w:t xml:space="preserve"> </w:t>
      </w:r>
      <w:proofErr w:type="gramStart"/>
      <w:r w:rsidRPr="00DE10AD">
        <w:t xml:space="preserve">1  </w:t>
      </w:r>
      <w:r>
        <w:t>П</w:t>
      </w:r>
      <w:proofErr w:type="gramEnd"/>
      <w:r w:rsidRPr="00DE10AD">
        <w:t xml:space="preserve">1 – </w:t>
      </w:r>
      <w:r>
        <w:t>Кейс</w:t>
      </w:r>
      <w:r w:rsidRPr="00DE10AD">
        <w:t xml:space="preserve"> 1  </w:t>
      </w:r>
      <w:r>
        <w:t>Подзадача</w:t>
      </w:r>
      <w:r w:rsidRPr="00DE10AD">
        <w:t xml:space="preserve"> 1</w:t>
      </w:r>
    </w:p>
    <w:p w14:paraId="5D7EB1C8" w14:textId="77777777" w:rsidR="002D302D" w:rsidRPr="002D302D" w:rsidRDefault="009B7D72" w:rsidP="004D6D34">
      <w:pPr>
        <w:rPr>
          <w:sz w:val="2"/>
        </w:rPr>
      </w:pPr>
      <w:r w:rsidRPr="00DE10A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617"/>
      </w:tblGrid>
      <w:tr w:rsidR="009B7D72" w14:paraId="20146705" w14:textId="77777777">
        <w:trPr>
          <w:jc w:val="center"/>
        </w:trPr>
        <w:tc>
          <w:tcPr>
            <w:tcW w:w="2520" w:type="dxa"/>
            <w:vAlign w:val="center"/>
          </w:tcPr>
          <w:p w14:paraId="6077336D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lastRenderedPageBreak/>
              <w:t>Вид профессиональной деятельности</w:t>
            </w:r>
          </w:p>
        </w:tc>
        <w:tc>
          <w:tcPr>
            <w:tcW w:w="11617" w:type="dxa"/>
            <w:vAlign w:val="center"/>
          </w:tcPr>
          <w:p w14:paraId="57FCBA68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15881182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14:paraId="5596F4BC" w14:textId="77777777">
        <w:trPr>
          <w:jc w:val="center"/>
        </w:trPr>
        <w:tc>
          <w:tcPr>
            <w:tcW w:w="2520" w:type="dxa"/>
          </w:tcPr>
          <w:p w14:paraId="49C0E689" w14:textId="77777777" w:rsidR="009B7D72" w:rsidRPr="00BC619F" w:rsidRDefault="00BC619F" w:rsidP="00BC619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Правоохранительная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11617" w:type="dxa"/>
          </w:tcPr>
          <w:p w14:paraId="0858E6B2" w14:textId="77777777" w:rsidR="009B7D72" w:rsidRPr="00BF3ACB" w:rsidRDefault="00BC619F" w:rsidP="00BC619F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noProof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(ПK-8). Способностью уважать честь и достоинство личности, соблюдать и защищать права и свободы человека и гражданина (ПK-9). Способностью выявлять, пресекать, раскрывать и расследовать преступления и иные правонарушения (ПК-10). Способностью осуществлять предупреждение правонарушений, выявлять и устранять причины и условия, способствующие их совершению (ПK-11). Способностью выявлять, давать оценку коррупционному поведению и содействовать его пресечению (ПК-12). Способностью правильно и полно отражать результаты профессиональной деятельности в юридической и иной документации (ПК-13).</w:t>
            </w:r>
          </w:p>
        </w:tc>
      </w:tr>
    </w:tbl>
    <w:p w14:paraId="1B37A15F" w14:textId="77777777" w:rsidR="009B7D72" w:rsidRPr="001B56EF" w:rsidRDefault="009B7D72" w:rsidP="00AF2B66">
      <w:pPr>
        <w:rPr>
          <w:sz w:val="2"/>
          <w:szCs w:val="2"/>
        </w:rPr>
      </w:pPr>
      <w:r w:rsidRPr="001B56EF">
        <w:br w:type="page"/>
      </w:r>
    </w:p>
    <w:p w14:paraId="40368185" w14:textId="77777777" w:rsidR="00BD350D" w:rsidRPr="001B56EF" w:rsidRDefault="001C7E3C" w:rsidP="00BD350D">
      <w:pPr>
        <w:spacing w:line="360" w:lineRule="auto"/>
        <w:jc w:val="center"/>
        <w:rPr>
          <w:b/>
          <w:bCs/>
          <w:noProof/>
          <w:sz w:val="28"/>
          <w:szCs w:val="28"/>
        </w:rPr>
      </w:pPr>
      <w:r w:rsidRPr="001B56EF">
        <w:rPr>
          <w:b/>
          <w:bCs/>
          <w:noProof/>
          <w:sz w:val="28"/>
          <w:szCs w:val="28"/>
        </w:rPr>
        <w:lastRenderedPageBreak/>
        <w:t>Кейс 4. Экспертно-консультационная деятельность</w:t>
      </w:r>
    </w:p>
    <w:p w14:paraId="06139427" w14:textId="77777777" w:rsidR="008B6D2B" w:rsidRPr="001B56EF" w:rsidRDefault="008B6D2B" w:rsidP="00BD350D">
      <w:pPr>
        <w:spacing w:line="360" w:lineRule="auto"/>
        <w:jc w:val="center"/>
        <w:rPr>
          <w:bCs/>
          <w:noProof/>
          <w:sz w:val="28"/>
          <w:szCs w:val="28"/>
        </w:rPr>
      </w:pPr>
      <w:r w:rsidRPr="001204F1">
        <w:rPr>
          <w:bCs/>
          <w:noProof/>
          <w:sz w:val="28"/>
          <w:szCs w:val="28"/>
        </w:rPr>
        <w:t>НП</w:t>
      </w:r>
      <w:r w:rsidRPr="001B56EF">
        <w:rPr>
          <w:bCs/>
          <w:noProof/>
          <w:sz w:val="28"/>
          <w:szCs w:val="28"/>
        </w:rPr>
        <w:t xml:space="preserve"> Юриспруденция</w:t>
      </w:r>
    </w:p>
    <w:p w14:paraId="38273E90" w14:textId="77777777" w:rsidR="009B7D72" w:rsidRPr="001B56EF" w:rsidRDefault="009B7D72" w:rsidP="00021E97">
      <w:pPr>
        <w:jc w:val="center"/>
        <w:rPr>
          <w:sz w:val="14"/>
          <w:szCs w:val="14"/>
        </w:rPr>
      </w:pPr>
    </w:p>
    <w:p w14:paraId="5497DC19" w14:textId="77777777" w:rsidR="009B7D72" w:rsidRPr="00DE10AD" w:rsidRDefault="00676617" w:rsidP="00021E97">
      <w:pPr>
        <w:jc w:val="center"/>
        <w:rPr>
          <w:lang w:val="en-US"/>
        </w:rPr>
      </w:pPr>
      <w:r w:rsidRPr="00DE10AD">
        <w:rPr>
          <w:noProof/>
          <w:lang w:val="en-US"/>
        </w:rPr>
        <w:drawing>
          <wp:inline distT="0" distB="0" distL="0" distR="0" wp14:anchorId="53497D39" wp14:editId="4555CE25">
            <wp:extent cx="7360920" cy="4122420"/>
            <wp:effectExtent l="25400" t="0" r="0" b="0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task_ratio3320_case4_prof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975A" w14:textId="77777777" w:rsidR="009B7D72" w:rsidRPr="00DE10AD" w:rsidRDefault="009B7D72" w:rsidP="001C46C1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DE10AD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DE10AD">
        <w:rPr>
          <w:b/>
          <w:bCs/>
        </w:rPr>
        <w:t>:</w:t>
      </w:r>
    </w:p>
    <w:p w14:paraId="16324398" w14:textId="77777777" w:rsidR="009B7D72" w:rsidRPr="00DE10AD" w:rsidRDefault="009B7D72" w:rsidP="001C46C1">
      <w:pPr>
        <w:keepLines/>
      </w:pPr>
      <w:r>
        <w:t>КЕЙС</w:t>
      </w:r>
      <w:r w:rsidRPr="00DE10AD">
        <w:t xml:space="preserve"> </w:t>
      </w:r>
      <w:proofErr w:type="gramStart"/>
      <w:r w:rsidRPr="00DE10AD">
        <w:t xml:space="preserve">1  </w:t>
      </w:r>
      <w:r>
        <w:t>П</w:t>
      </w:r>
      <w:proofErr w:type="gramEnd"/>
      <w:r w:rsidRPr="00DE10AD">
        <w:t xml:space="preserve">1 – </w:t>
      </w:r>
      <w:r>
        <w:t>Кейс</w:t>
      </w:r>
      <w:r w:rsidRPr="00DE10AD">
        <w:t xml:space="preserve"> 1  </w:t>
      </w:r>
      <w:r>
        <w:t>Подзадача</w:t>
      </w:r>
      <w:r w:rsidRPr="00DE10AD">
        <w:t xml:space="preserve"> 1</w:t>
      </w:r>
    </w:p>
    <w:p w14:paraId="2157E747" w14:textId="77777777" w:rsidR="002D302D" w:rsidRPr="002D302D" w:rsidRDefault="009B7D72" w:rsidP="004D6D34">
      <w:pPr>
        <w:rPr>
          <w:sz w:val="2"/>
        </w:rPr>
      </w:pPr>
      <w:r w:rsidRPr="00DE10A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617"/>
      </w:tblGrid>
      <w:tr w:rsidR="009B7D72" w14:paraId="62976949" w14:textId="77777777">
        <w:trPr>
          <w:jc w:val="center"/>
        </w:trPr>
        <w:tc>
          <w:tcPr>
            <w:tcW w:w="2520" w:type="dxa"/>
            <w:vAlign w:val="center"/>
          </w:tcPr>
          <w:p w14:paraId="44504617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lastRenderedPageBreak/>
              <w:t>Вид профессиональной деятельности</w:t>
            </w:r>
          </w:p>
        </w:tc>
        <w:tc>
          <w:tcPr>
            <w:tcW w:w="11617" w:type="dxa"/>
            <w:vAlign w:val="center"/>
          </w:tcPr>
          <w:p w14:paraId="569DBC24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7C479E78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14:paraId="6AC342C0" w14:textId="77777777">
        <w:trPr>
          <w:jc w:val="center"/>
        </w:trPr>
        <w:tc>
          <w:tcPr>
            <w:tcW w:w="2520" w:type="dxa"/>
          </w:tcPr>
          <w:p w14:paraId="65AF13EC" w14:textId="77777777" w:rsidR="009B7D72" w:rsidRPr="00BC619F" w:rsidRDefault="00BC619F" w:rsidP="00BC619F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Экспертно-консультационная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11617" w:type="dxa"/>
          </w:tcPr>
          <w:p w14:paraId="089C2EFD" w14:textId="77777777" w:rsidR="009B7D72" w:rsidRPr="00BF3ACB" w:rsidRDefault="00BC619F" w:rsidP="00BC619F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noProof/>
                <w:sz w:val="24"/>
                <w:szCs w:val="24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(ПК-14). Способностью толковать нормативные правовые акты (ПК-15).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</w:tbl>
    <w:p w14:paraId="5FE4AB58" w14:textId="77777777" w:rsidR="009B7D72" w:rsidRPr="001B56EF" w:rsidRDefault="009B7D72" w:rsidP="00AF2B66">
      <w:pPr>
        <w:rPr>
          <w:sz w:val="2"/>
          <w:szCs w:val="2"/>
        </w:rPr>
      </w:pPr>
      <w:r w:rsidRPr="001B56EF">
        <w:br w:type="page"/>
      </w:r>
    </w:p>
    <w:p w14:paraId="628E48E0" w14:textId="77777777" w:rsidR="009B7D72" w:rsidRPr="004043DC" w:rsidRDefault="009B7D72" w:rsidP="004043DC">
      <w:pPr>
        <w:pStyle w:val="3"/>
        <w:tabs>
          <w:tab w:val="clear" w:pos="1440"/>
          <w:tab w:val="num" w:pos="900"/>
        </w:tabs>
        <w:ind w:hanging="1224"/>
      </w:pPr>
      <w:bookmarkStart w:id="10" w:name="_Toc75722471"/>
      <w:r w:rsidRPr="004043DC">
        <w:lastRenderedPageBreak/>
        <w:t>Анализ уровня сформированности профессиональных компетенций выпускников</w:t>
      </w:r>
      <w:bookmarkEnd w:id="10"/>
    </w:p>
    <w:p w14:paraId="078EA786" w14:textId="77777777" w:rsidR="009B7D72" w:rsidRDefault="009B7D72" w:rsidP="009C5C9F">
      <w:pPr>
        <w:rPr>
          <w:sz w:val="28"/>
          <w:szCs w:val="28"/>
        </w:rPr>
      </w:pPr>
    </w:p>
    <w:p w14:paraId="06BD739C" w14:textId="77777777" w:rsidR="009B7D72" w:rsidRDefault="009B7D72" w:rsidP="00AF11DC">
      <w:pPr>
        <w:ind w:firstLine="540"/>
        <w:jc w:val="both"/>
        <w:rPr>
          <w:sz w:val="28"/>
          <w:szCs w:val="28"/>
        </w:rPr>
      </w:pPr>
      <w:r w:rsidRPr="00AF11DC">
        <w:rPr>
          <w:sz w:val="28"/>
          <w:szCs w:val="28"/>
        </w:rPr>
        <w:t xml:space="preserve">Продемонстрированные </w:t>
      </w:r>
      <w:r w:rsidRPr="009C5DFA">
        <w:rPr>
          <w:sz w:val="28"/>
          <w:szCs w:val="28"/>
        </w:rPr>
        <w:t>студентами результаты</w:t>
      </w:r>
      <w:r w:rsidRPr="00AF11DC">
        <w:rPr>
          <w:sz w:val="28"/>
          <w:szCs w:val="28"/>
        </w:rPr>
        <w:t xml:space="preserve"> ФИЭБ позволяют сформулировать </w:t>
      </w:r>
      <w:r w:rsidRPr="00AF11DC">
        <w:rPr>
          <w:i/>
          <w:iCs/>
          <w:sz w:val="28"/>
          <w:szCs w:val="28"/>
        </w:rPr>
        <w:t>предположение</w:t>
      </w:r>
      <w:r w:rsidRPr="00AF11DC">
        <w:rPr>
          <w:sz w:val="28"/>
          <w:szCs w:val="28"/>
        </w:rPr>
        <w:t xml:space="preserve"> об уровне сформированности профессиональных компетенций выпускников</w:t>
      </w:r>
      <w:r>
        <w:rPr>
          <w:sz w:val="28"/>
          <w:szCs w:val="28"/>
        </w:rPr>
        <w:t xml:space="preserve"> (таблица 3.</w:t>
      </w:r>
      <w:r w:rsidR="00BC619F" w:rsidRPr="00BC619F">
        <w:rPr>
          <w:noProof/>
          <w:sz w:val="28"/>
          <w:szCs w:val="28"/>
        </w:rPr>
        <w:t>12</w:t>
      </w:r>
      <w:r>
        <w:rPr>
          <w:sz w:val="28"/>
          <w:szCs w:val="28"/>
        </w:rPr>
        <w:t>)</w:t>
      </w:r>
      <w:r w:rsidRPr="00AF11DC">
        <w:rPr>
          <w:sz w:val="28"/>
          <w:szCs w:val="28"/>
        </w:rPr>
        <w:t>.</w:t>
      </w:r>
    </w:p>
    <w:p w14:paraId="2D08D66E" w14:textId="77777777" w:rsidR="009B7D72" w:rsidRPr="00AF11DC" w:rsidRDefault="009B7D72" w:rsidP="00A24FAF">
      <w:pPr>
        <w:ind w:firstLine="540"/>
        <w:rPr>
          <w:sz w:val="28"/>
          <w:szCs w:val="28"/>
        </w:rPr>
      </w:pPr>
    </w:p>
    <w:p w14:paraId="4716FAA0" w14:textId="77777777" w:rsidR="00D02D53" w:rsidRPr="00622163" w:rsidRDefault="009B7D72" w:rsidP="00622163">
      <w:pPr>
        <w:spacing w:after="60"/>
        <w:ind w:firstLine="539"/>
      </w:pPr>
      <w:r>
        <w:t>Таблица 3.</w:t>
      </w:r>
      <w:r w:rsidR="00BC619F">
        <w:rPr>
          <w:noProof/>
        </w:rPr>
        <w:t>12</w:t>
      </w:r>
      <w:r>
        <w:t xml:space="preserve"> – Уровень сформированности профессиональных компетенций студентов (выпускников) вуза и вузов-участников</w:t>
      </w:r>
      <w:r w:rsidR="006F3D06">
        <w:br/>
      </w:r>
      <w:r w:rsidR="002C1AFD">
        <w:t xml:space="preserve">(НП </w:t>
      </w:r>
      <w:r w:rsidR="002C1AFD">
        <w:rPr>
          <w:noProof/>
        </w:rPr>
        <w:t>Юриспруденция</w:t>
      </w:r>
      <w:r w:rsidR="002C1AFD"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268"/>
        <w:gridCol w:w="992"/>
        <w:gridCol w:w="1418"/>
        <w:gridCol w:w="992"/>
        <w:gridCol w:w="1417"/>
        <w:gridCol w:w="993"/>
        <w:gridCol w:w="1417"/>
        <w:gridCol w:w="1134"/>
        <w:gridCol w:w="1472"/>
      </w:tblGrid>
      <w:tr w:rsidR="00622163" w14:paraId="1C62053A" w14:textId="77777777" w:rsidTr="00612492">
        <w:trPr>
          <w:trHeight w:val="870"/>
        </w:trPr>
        <w:tc>
          <w:tcPr>
            <w:tcW w:w="2658" w:type="dxa"/>
            <w:vMerge w:val="restart"/>
            <w:vAlign w:val="center"/>
          </w:tcPr>
          <w:p w14:paraId="57999C99" w14:textId="77777777" w:rsidR="00622163" w:rsidRPr="002D7566" w:rsidRDefault="00622163" w:rsidP="00612492">
            <w:pPr>
              <w:jc w:val="center"/>
            </w:pPr>
            <w:r>
              <w:t>Вид</w:t>
            </w:r>
            <w:r w:rsidRPr="00C631AA">
              <w:rPr>
                <w:lang w:val="en-US"/>
              </w:rPr>
              <w:br/>
            </w:r>
            <w:r>
              <w:t>профессиональной</w:t>
            </w:r>
            <w:r w:rsidRPr="00C631AA">
              <w:rPr>
                <w:lang w:val="en-US"/>
              </w:rPr>
              <w:br/>
            </w:r>
            <w:r>
              <w:t>деятельности</w:t>
            </w:r>
          </w:p>
        </w:tc>
        <w:tc>
          <w:tcPr>
            <w:tcW w:w="2268" w:type="dxa"/>
            <w:vMerge w:val="restart"/>
            <w:vAlign w:val="center"/>
          </w:tcPr>
          <w:p w14:paraId="3B197692" w14:textId="77777777" w:rsidR="00622163" w:rsidRPr="002D7566" w:rsidRDefault="00622163" w:rsidP="00612492">
            <w:pPr>
              <w:jc w:val="center"/>
            </w:pPr>
            <w:r>
              <w:t xml:space="preserve">Совокупность профессиональных компетенций </w:t>
            </w:r>
            <w:r w:rsidRPr="0070024B">
              <w:br/>
            </w:r>
            <w:r>
              <w:t xml:space="preserve">в соответствии </w:t>
            </w:r>
            <w:r>
              <w:br/>
              <w:t>с видом профессиональной деятельности</w:t>
            </w:r>
          </w:p>
        </w:tc>
        <w:tc>
          <w:tcPr>
            <w:tcW w:w="7229" w:type="dxa"/>
            <w:gridSpan w:val="6"/>
            <w:vAlign w:val="center"/>
          </w:tcPr>
          <w:p w14:paraId="5AE68279" w14:textId="77777777" w:rsidR="00622163" w:rsidRDefault="00622163" w:rsidP="00612492">
            <w:pPr>
              <w:jc w:val="center"/>
            </w:pPr>
            <w:r>
              <w:t>Процент студентов на уровне</w:t>
            </w:r>
            <w:r>
              <w:br/>
              <w:t>сформированности профессиональных компетенций, %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14:paraId="58284814" w14:textId="77777777" w:rsidR="00622163" w:rsidRDefault="00622163" w:rsidP="00612492">
            <w:pPr>
              <w:jc w:val="center"/>
            </w:pPr>
            <w:r>
              <w:t xml:space="preserve">Процент студентов </w:t>
            </w:r>
            <w:r w:rsidRPr="0070024B">
              <w:br/>
            </w:r>
            <w:r>
              <w:t>на уровне не ниже базового, %</w:t>
            </w:r>
          </w:p>
        </w:tc>
      </w:tr>
      <w:tr w:rsidR="00622163" w14:paraId="6D2FC064" w14:textId="77777777" w:rsidTr="00612492">
        <w:trPr>
          <w:trHeight w:val="547"/>
        </w:trPr>
        <w:tc>
          <w:tcPr>
            <w:tcW w:w="2658" w:type="dxa"/>
            <w:vMerge/>
            <w:vAlign w:val="center"/>
          </w:tcPr>
          <w:p w14:paraId="776F535D" w14:textId="77777777" w:rsidR="00622163" w:rsidRPr="002D7566" w:rsidRDefault="00622163" w:rsidP="00612492">
            <w:pPr>
              <w:jc w:val="center"/>
            </w:pPr>
          </w:p>
        </w:tc>
        <w:tc>
          <w:tcPr>
            <w:tcW w:w="2268" w:type="dxa"/>
            <w:vMerge/>
          </w:tcPr>
          <w:p w14:paraId="04DE1A10" w14:textId="77777777" w:rsidR="00622163" w:rsidRPr="002D7566" w:rsidRDefault="00622163" w:rsidP="00612492"/>
        </w:tc>
        <w:tc>
          <w:tcPr>
            <w:tcW w:w="2410" w:type="dxa"/>
            <w:gridSpan w:val="2"/>
            <w:vAlign w:val="center"/>
          </w:tcPr>
          <w:p w14:paraId="579A9447" w14:textId="77777777" w:rsidR="00622163" w:rsidRPr="002D7566" w:rsidRDefault="00622163" w:rsidP="00612492">
            <w:pPr>
              <w:jc w:val="center"/>
            </w:pPr>
            <w:r>
              <w:t>высоком</w:t>
            </w:r>
          </w:p>
        </w:tc>
        <w:tc>
          <w:tcPr>
            <w:tcW w:w="2409" w:type="dxa"/>
            <w:gridSpan w:val="2"/>
            <w:vAlign w:val="center"/>
          </w:tcPr>
          <w:p w14:paraId="60375809" w14:textId="77777777" w:rsidR="00622163" w:rsidRPr="002D7566" w:rsidRDefault="00622163" w:rsidP="00612492">
            <w:pPr>
              <w:jc w:val="center"/>
            </w:pPr>
            <w:r>
              <w:t>базовом</w:t>
            </w:r>
          </w:p>
        </w:tc>
        <w:tc>
          <w:tcPr>
            <w:tcW w:w="2410" w:type="dxa"/>
            <w:gridSpan w:val="2"/>
            <w:vAlign w:val="center"/>
          </w:tcPr>
          <w:p w14:paraId="46392EDB" w14:textId="77777777" w:rsidR="00622163" w:rsidRPr="002D7566" w:rsidRDefault="00622163" w:rsidP="00612492">
            <w:pPr>
              <w:jc w:val="center"/>
            </w:pPr>
            <w:r>
              <w:t>низком</w:t>
            </w:r>
          </w:p>
        </w:tc>
        <w:tc>
          <w:tcPr>
            <w:tcW w:w="2606" w:type="dxa"/>
            <w:gridSpan w:val="2"/>
            <w:vMerge/>
            <w:vAlign w:val="center"/>
          </w:tcPr>
          <w:p w14:paraId="1AC75C61" w14:textId="77777777" w:rsidR="00622163" w:rsidRDefault="00622163" w:rsidP="00612492">
            <w:pPr>
              <w:jc w:val="center"/>
            </w:pPr>
          </w:p>
        </w:tc>
      </w:tr>
      <w:tr w:rsidR="00622163" w:rsidRPr="00C631AA" w14:paraId="7F6E2B5F" w14:textId="77777777" w:rsidTr="00612492">
        <w:tc>
          <w:tcPr>
            <w:tcW w:w="2658" w:type="dxa"/>
            <w:vMerge/>
            <w:vAlign w:val="center"/>
          </w:tcPr>
          <w:p w14:paraId="5BF49D49" w14:textId="77777777" w:rsidR="00622163" w:rsidRPr="002D7566" w:rsidRDefault="00622163" w:rsidP="00612492">
            <w:pPr>
              <w:jc w:val="center"/>
            </w:pPr>
          </w:p>
        </w:tc>
        <w:tc>
          <w:tcPr>
            <w:tcW w:w="2268" w:type="dxa"/>
            <w:vMerge/>
          </w:tcPr>
          <w:p w14:paraId="5242D528" w14:textId="77777777" w:rsidR="00622163" w:rsidRPr="002D7566" w:rsidRDefault="00622163" w:rsidP="00612492"/>
        </w:tc>
        <w:tc>
          <w:tcPr>
            <w:tcW w:w="992" w:type="dxa"/>
            <w:vAlign w:val="center"/>
          </w:tcPr>
          <w:p w14:paraId="68F83EFD" w14:textId="77777777" w:rsidR="00622163" w:rsidRDefault="00622163" w:rsidP="00612492">
            <w:pPr>
              <w:jc w:val="center"/>
            </w:pPr>
            <w:r>
              <w:t>вуз</w:t>
            </w:r>
          </w:p>
        </w:tc>
        <w:tc>
          <w:tcPr>
            <w:tcW w:w="1418" w:type="dxa"/>
            <w:vAlign w:val="center"/>
          </w:tcPr>
          <w:p w14:paraId="1695597D" w14:textId="77777777" w:rsidR="00622163" w:rsidRDefault="00622163" w:rsidP="00612492">
            <w:pPr>
              <w:jc w:val="center"/>
            </w:pPr>
            <w:r>
              <w:t>вузы-участники</w:t>
            </w:r>
          </w:p>
        </w:tc>
        <w:tc>
          <w:tcPr>
            <w:tcW w:w="992" w:type="dxa"/>
            <w:vAlign w:val="center"/>
          </w:tcPr>
          <w:p w14:paraId="7A96C143" w14:textId="77777777" w:rsidR="00622163" w:rsidRDefault="00622163" w:rsidP="00612492">
            <w:pPr>
              <w:jc w:val="center"/>
            </w:pPr>
            <w:r>
              <w:t>вуз</w:t>
            </w:r>
          </w:p>
        </w:tc>
        <w:tc>
          <w:tcPr>
            <w:tcW w:w="1417" w:type="dxa"/>
            <w:vAlign w:val="center"/>
          </w:tcPr>
          <w:p w14:paraId="048111AB" w14:textId="77777777" w:rsidR="00622163" w:rsidRDefault="00622163" w:rsidP="00612492">
            <w:pPr>
              <w:jc w:val="center"/>
            </w:pPr>
            <w:r>
              <w:t>вузы-участники</w:t>
            </w:r>
          </w:p>
        </w:tc>
        <w:tc>
          <w:tcPr>
            <w:tcW w:w="993" w:type="dxa"/>
            <w:vAlign w:val="center"/>
          </w:tcPr>
          <w:p w14:paraId="668F7701" w14:textId="77777777" w:rsidR="00622163" w:rsidRPr="00C631AA" w:rsidRDefault="00622163" w:rsidP="00612492">
            <w:pPr>
              <w:jc w:val="center"/>
              <w:rPr>
                <w:lang w:val="en-US"/>
              </w:rPr>
            </w:pPr>
            <w:r>
              <w:t>вуз</w:t>
            </w:r>
          </w:p>
        </w:tc>
        <w:tc>
          <w:tcPr>
            <w:tcW w:w="1417" w:type="dxa"/>
            <w:vAlign w:val="center"/>
          </w:tcPr>
          <w:p w14:paraId="28D54FCF" w14:textId="77777777" w:rsidR="00622163" w:rsidRPr="00C631AA" w:rsidRDefault="00622163" w:rsidP="00612492">
            <w:pPr>
              <w:jc w:val="center"/>
              <w:rPr>
                <w:lang w:val="en-US"/>
              </w:rPr>
            </w:pPr>
            <w:r>
              <w:t>вузы-участники</w:t>
            </w:r>
          </w:p>
        </w:tc>
        <w:tc>
          <w:tcPr>
            <w:tcW w:w="1134" w:type="dxa"/>
            <w:vAlign w:val="center"/>
          </w:tcPr>
          <w:p w14:paraId="1A638800" w14:textId="77777777" w:rsidR="00622163" w:rsidRPr="00C631AA" w:rsidRDefault="00622163" w:rsidP="00612492">
            <w:pPr>
              <w:jc w:val="center"/>
              <w:rPr>
                <w:lang w:val="en-US"/>
              </w:rPr>
            </w:pPr>
            <w:r>
              <w:t>вуз</w:t>
            </w:r>
          </w:p>
        </w:tc>
        <w:tc>
          <w:tcPr>
            <w:tcW w:w="1472" w:type="dxa"/>
            <w:vAlign w:val="center"/>
          </w:tcPr>
          <w:p w14:paraId="77652CA2" w14:textId="77777777" w:rsidR="00622163" w:rsidRPr="00C631AA" w:rsidRDefault="00622163" w:rsidP="00612492">
            <w:pPr>
              <w:jc w:val="center"/>
              <w:rPr>
                <w:lang w:val="en-US"/>
              </w:rPr>
            </w:pPr>
            <w:r>
              <w:t>вузы-участники</w:t>
            </w:r>
          </w:p>
        </w:tc>
      </w:tr>
      <w:tr w:rsidR="00622163" w:rsidRPr="00E25178" w14:paraId="1ECD63EF" w14:textId="77777777" w:rsidTr="00612492">
        <w:trPr>
          <w:trHeight w:val="680"/>
        </w:trPr>
        <w:tc>
          <w:tcPr>
            <w:tcW w:w="2658" w:type="dxa"/>
            <w:vAlign w:val="center"/>
          </w:tcPr>
          <w:p w14:paraId="4082EAB3" w14:textId="77777777" w:rsidR="00622163" w:rsidRPr="00BC619F" w:rsidRDefault="00622163" w:rsidP="006124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Нормотворческая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2268" w:type="dxa"/>
            <w:vAlign w:val="center"/>
          </w:tcPr>
          <w:p w14:paraId="7972B35C" w14:textId="77777777" w:rsidR="00622163" w:rsidRDefault="00622163" w:rsidP="00612492">
            <w:pPr>
              <w:jc w:val="center"/>
            </w:pPr>
            <w:r w:rsidRPr="00BC619F">
              <w:t>ПK-1</w:t>
            </w:r>
            <w:r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057C490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87,5</w:t>
            </w:r>
          </w:p>
        </w:tc>
        <w:tc>
          <w:tcPr>
            <w:tcW w:w="1418" w:type="dxa"/>
            <w:vAlign w:val="center"/>
          </w:tcPr>
          <w:p w14:paraId="021C90C6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66,4</w:t>
            </w:r>
          </w:p>
        </w:tc>
        <w:tc>
          <w:tcPr>
            <w:tcW w:w="992" w:type="dxa"/>
            <w:vAlign w:val="center"/>
          </w:tcPr>
          <w:p w14:paraId="1CEAA1D9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12,5</w:t>
            </w:r>
          </w:p>
        </w:tc>
        <w:tc>
          <w:tcPr>
            <w:tcW w:w="1417" w:type="dxa"/>
            <w:vAlign w:val="center"/>
          </w:tcPr>
          <w:p w14:paraId="704FB1DC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19,3</w:t>
            </w:r>
          </w:p>
        </w:tc>
        <w:tc>
          <w:tcPr>
            <w:tcW w:w="993" w:type="dxa"/>
            <w:vAlign w:val="center"/>
          </w:tcPr>
          <w:p w14:paraId="3C674653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0,0</w:t>
            </w:r>
          </w:p>
        </w:tc>
        <w:tc>
          <w:tcPr>
            <w:tcW w:w="1417" w:type="dxa"/>
            <w:vAlign w:val="center"/>
          </w:tcPr>
          <w:p w14:paraId="6101AC4D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14,3</w:t>
            </w:r>
          </w:p>
        </w:tc>
        <w:tc>
          <w:tcPr>
            <w:tcW w:w="1134" w:type="dxa"/>
            <w:vAlign w:val="center"/>
          </w:tcPr>
          <w:p w14:paraId="183BF11F" w14:textId="77777777" w:rsidR="00622163" w:rsidRPr="003D0398" w:rsidRDefault="00622163" w:rsidP="00612492">
            <w:pPr>
              <w:jc w:val="right"/>
              <w:rPr>
                <w:lang w:val="en-US"/>
              </w:rPr>
            </w:pPr>
            <w:r w:rsidRPr="003D0398">
              <w:t>100,0</w:t>
            </w:r>
          </w:p>
        </w:tc>
        <w:tc>
          <w:tcPr>
            <w:tcW w:w="1472" w:type="dxa"/>
            <w:vAlign w:val="center"/>
          </w:tcPr>
          <w:p w14:paraId="4E9E025C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rPr>
                <w:lang w:val="en-US"/>
              </w:rPr>
              <w:t>85,7</w:t>
            </w:r>
          </w:p>
        </w:tc>
      </w:tr>
      <w:tr w:rsidR="00622163" w:rsidRPr="00E25178" w14:paraId="2EDE9C6C" w14:textId="77777777" w:rsidTr="00612492">
        <w:trPr>
          <w:trHeight w:val="680"/>
        </w:trPr>
        <w:tc>
          <w:tcPr>
            <w:tcW w:w="2658" w:type="dxa"/>
            <w:vAlign w:val="center"/>
          </w:tcPr>
          <w:p w14:paraId="487F7980" w14:textId="77777777" w:rsidR="00622163" w:rsidRPr="00BC619F" w:rsidRDefault="00622163" w:rsidP="006124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Правоприменительная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2268" w:type="dxa"/>
            <w:vAlign w:val="center"/>
          </w:tcPr>
          <w:p w14:paraId="5D650DBF" w14:textId="77777777" w:rsidR="00622163" w:rsidRDefault="00622163" w:rsidP="00612492">
            <w:pPr>
              <w:jc w:val="center"/>
            </w:pPr>
            <w:r w:rsidRPr="00BC619F">
              <w:t>ПK-2 – ПK-7</w:t>
            </w:r>
            <w:r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8CD47F5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93,9</w:t>
            </w:r>
          </w:p>
        </w:tc>
        <w:tc>
          <w:tcPr>
            <w:tcW w:w="1418" w:type="dxa"/>
            <w:vAlign w:val="center"/>
          </w:tcPr>
          <w:p w14:paraId="464E473D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62,0</w:t>
            </w:r>
          </w:p>
        </w:tc>
        <w:tc>
          <w:tcPr>
            <w:tcW w:w="992" w:type="dxa"/>
            <w:vAlign w:val="center"/>
          </w:tcPr>
          <w:p w14:paraId="440FC2B5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6,1</w:t>
            </w:r>
          </w:p>
        </w:tc>
        <w:tc>
          <w:tcPr>
            <w:tcW w:w="1417" w:type="dxa"/>
            <w:vAlign w:val="center"/>
          </w:tcPr>
          <w:p w14:paraId="2BAD6189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18,0</w:t>
            </w:r>
          </w:p>
        </w:tc>
        <w:tc>
          <w:tcPr>
            <w:tcW w:w="993" w:type="dxa"/>
            <w:vAlign w:val="center"/>
          </w:tcPr>
          <w:p w14:paraId="35839F0F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0,0</w:t>
            </w:r>
          </w:p>
        </w:tc>
        <w:tc>
          <w:tcPr>
            <w:tcW w:w="1417" w:type="dxa"/>
            <w:vAlign w:val="center"/>
          </w:tcPr>
          <w:p w14:paraId="1579D792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20,0</w:t>
            </w:r>
          </w:p>
        </w:tc>
        <w:tc>
          <w:tcPr>
            <w:tcW w:w="1134" w:type="dxa"/>
            <w:vAlign w:val="center"/>
          </w:tcPr>
          <w:p w14:paraId="7E4FBCB3" w14:textId="77777777" w:rsidR="00622163" w:rsidRPr="003D0398" w:rsidRDefault="00622163" w:rsidP="00612492">
            <w:pPr>
              <w:jc w:val="right"/>
              <w:rPr>
                <w:lang w:val="en-US"/>
              </w:rPr>
            </w:pPr>
            <w:r w:rsidRPr="003D0398">
              <w:t>100,0</w:t>
            </w:r>
          </w:p>
        </w:tc>
        <w:tc>
          <w:tcPr>
            <w:tcW w:w="1472" w:type="dxa"/>
            <w:vAlign w:val="center"/>
          </w:tcPr>
          <w:p w14:paraId="540715DD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rPr>
                <w:lang w:val="en-US"/>
              </w:rPr>
              <w:t>80,0</w:t>
            </w:r>
          </w:p>
        </w:tc>
      </w:tr>
      <w:tr w:rsidR="00622163" w:rsidRPr="00E25178" w14:paraId="0ADC0F3E" w14:textId="77777777" w:rsidTr="00612492">
        <w:trPr>
          <w:trHeight w:val="680"/>
        </w:trPr>
        <w:tc>
          <w:tcPr>
            <w:tcW w:w="2658" w:type="dxa"/>
            <w:vAlign w:val="center"/>
          </w:tcPr>
          <w:p w14:paraId="2D23AC9C" w14:textId="77777777" w:rsidR="00622163" w:rsidRPr="00BC619F" w:rsidRDefault="00622163" w:rsidP="006124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Правоохранительная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2268" w:type="dxa"/>
            <w:vAlign w:val="center"/>
          </w:tcPr>
          <w:p w14:paraId="4CA19A30" w14:textId="77777777" w:rsidR="00622163" w:rsidRDefault="00622163" w:rsidP="00612492">
            <w:pPr>
              <w:jc w:val="center"/>
            </w:pPr>
            <w:r w:rsidRPr="00BC619F">
              <w:t>ПK-8 – ПK-13</w:t>
            </w:r>
            <w:r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A50225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19,2</w:t>
            </w:r>
          </w:p>
        </w:tc>
        <w:tc>
          <w:tcPr>
            <w:tcW w:w="1418" w:type="dxa"/>
            <w:vAlign w:val="center"/>
          </w:tcPr>
          <w:p w14:paraId="4B50360F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7,9</w:t>
            </w:r>
          </w:p>
        </w:tc>
        <w:tc>
          <w:tcPr>
            <w:tcW w:w="992" w:type="dxa"/>
            <w:vAlign w:val="center"/>
          </w:tcPr>
          <w:p w14:paraId="5F36B796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57,7</w:t>
            </w:r>
          </w:p>
        </w:tc>
        <w:tc>
          <w:tcPr>
            <w:tcW w:w="1417" w:type="dxa"/>
            <w:vAlign w:val="center"/>
          </w:tcPr>
          <w:p w14:paraId="512DE309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25,7</w:t>
            </w:r>
          </w:p>
        </w:tc>
        <w:tc>
          <w:tcPr>
            <w:tcW w:w="993" w:type="dxa"/>
            <w:vAlign w:val="center"/>
          </w:tcPr>
          <w:p w14:paraId="686BBF89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23,1</w:t>
            </w:r>
          </w:p>
        </w:tc>
        <w:tc>
          <w:tcPr>
            <w:tcW w:w="1417" w:type="dxa"/>
            <w:vAlign w:val="center"/>
          </w:tcPr>
          <w:p w14:paraId="089FE0DC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66,4</w:t>
            </w:r>
          </w:p>
        </w:tc>
        <w:tc>
          <w:tcPr>
            <w:tcW w:w="1134" w:type="dxa"/>
            <w:vAlign w:val="center"/>
          </w:tcPr>
          <w:p w14:paraId="78821596" w14:textId="77777777" w:rsidR="00622163" w:rsidRPr="003D0398" w:rsidRDefault="00622163" w:rsidP="00612492">
            <w:pPr>
              <w:jc w:val="right"/>
              <w:rPr>
                <w:lang w:val="en-US"/>
              </w:rPr>
            </w:pPr>
            <w:r w:rsidRPr="003D0398">
              <w:t>76,9</w:t>
            </w:r>
          </w:p>
        </w:tc>
        <w:tc>
          <w:tcPr>
            <w:tcW w:w="1472" w:type="dxa"/>
            <w:vAlign w:val="center"/>
          </w:tcPr>
          <w:p w14:paraId="31830824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rPr>
                <w:lang w:val="en-US"/>
              </w:rPr>
              <w:t>33,6</w:t>
            </w:r>
          </w:p>
        </w:tc>
      </w:tr>
      <w:tr w:rsidR="00622163" w:rsidRPr="00E25178" w14:paraId="35AD93CD" w14:textId="77777777" w:rsidTr="00612492">
        <w:trPr>
          <w:trHeight w:val="680"/>
        </w:trPr>
        <w:tc>
          <w:tcPr>
            <w:tcW w:w="2658" w:type="dxa"/>
            <w:vAlign w:val="center"/>
          </w:tcPr>
          <w:p w14:paraId="37417FE9" w14:textId="77777777" w:rsidR="00622163" w:rsidRPr="00BC619F" w:rsidRDefault="00622163" w:rsidP="006124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Экспертно-консультационная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2268" w:type="dxa"/>
            <w:vAlign w:val="center"/>
          </w:tcPr>
          <w:p w14:paraId="66D4E4EF" w14:textId="77777777" w:rsidR="00622163" w:rsidRDefault="00622163" w:rsidP="00612492">
            <w:pPr>
              <w:jc w:val="center"/>
            </w:pPr>
            <w:r w:rsidRPr="00BC619F">
              <w:t>ПК-14 – ПК-16</w:t>
            </w:r>
            <w:r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05F961E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83,3</w:t>
            </w:r>
          </w:p>
        </w:tc>
        <w:tc>
          <w:tcPr>
            <w:tcW w:w="1418" w:type="dxa"/>
            <w:vAlign w:val="center"/>
          </w:tcPr>
          <w:p w14:paraId="3E0EC8F3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76,5</w:t>
            </w:r>
          </w:p>
        </w:tc>
        <w:tc>
          <w:tcPr>
            <w:tcW w:w="992" w:type="dxa"/>
            <w:vAlign w:val="center"/>
          </w:tcPr>
          <w:p w14:paraId="583FFA20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4,2</w:t>
            </w:r>
          </w:p>
        </w:tc>
        <w:tc>
          <w:tcPr>
            <w:tcW w:w="1417" w:type="dxa"/>
            <w:vAlign w:val="center"/>
          </w:tcPr>
          <w:p w14:paraId="296B9463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BC619F">
              <w:t>9,9</w:t>
            </w:r>
          </w:p>
        </w:tc>
        <w:tc>
          <w:tcPr>
            <w:tcW w:w="993" w:type="dxa"/>
            <w:vAlign w:val="center"/>
          </w:tcPr>
          <w:p w14:paraId="1F286FFC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12,5</w:t>
            </w:r>
          </w:p>
        </w:tc>
        <w:tc>
          <w:tcPr>
            <w:tcW w:w="1417" w:type="dxa"/>
            <w:vAlign w:val="center"/>
          </w:tcPr>
          <w:p w14:paraId="6D5CDE1A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t>13,6</w:t>
            </w:r>
          </w:p>
        </w:tc>
        <w:tc>
          <w:tcPr>
            <w:tcW w:w="1134" w:type="dxa"/>
            <w:vAlign w:val="center"/>
          </w:tcPr>
          <w:p w14:paraId="1EC17732" w14:textId="77777777" w:rsidR="00622163" w:rsidRPr="003D0398" w:rsidRDefault="00622163" w:rsidP="00612492">
            <w:pPr>
              <w:jc w:val="right"/>
              <w:rPr>
                <w:lang w:val="en-US"/>
              </w:rPr>
            </w:pPr>
            <w:r w:rsidRPr="003D0398">
              <w:t>87,5</w:t>
            </w:r>
          </w:p>
        </w:tc>
        <w:tc>
          <w:tcPr>
            <w:tcW w:w="1472" w:type="dxa"/>
            <w:vAlign w:val="center"/>
          </w:tcPr>
          <w:p w14:paraId="7F06746E" w14:textId="77777777" w:rsidR="00622163" w:rsidRPr="00C631AA" w:rsidRDefault="00622163" w:rsidP="00612492">
            <w:pPr>
              <w:jc w:val="right"/>
              <w:rPr>
                <w:lang w:val="en-US"/>
              </w:rPr>
            </w:pPr>
            <w:r w:rsidRPr="003D0398">
              <w:rPr>
                <w:lang w:val="en-US"/>
              </w:rPr>
              <w:t>86,4</w:t>
            </w:r>
          </w:p>
        </w:tc>
      </w:tr>
    </w:tbl>
    <w:p w14:paraId="5F0BF26B" w14:textId="77777777" w:rsidR="007E0BB8" w:rsidRPr="00612492" w:rsidRDefault="007E0BB8" w:rsidP="00DB09E3"/>
    <w:p w14:paraId="685FCFA1" w14:textId="77777777" w:rsidR="009B7D72" w:rsidRPr="009C5DFA" w:rsidRDefault="009B7D72" w:rsidP="003062F6">
      <w:pPr>
        <w:keepNext/>
        <w:rPr>
          <w:b/>
          <w:bCs/>
        </w:rPr>
      </w:pPr>
      <w:r w:rsidRPr="009C5DFA">
        <w:rPr>
          <w:b/>
          <w:bCs/>
        </w:rPr>
        <w:t>ПРИМЕЧАНИЕ:</w:t>
      </w:r>
    </w:p>
    <w:p w14:paraId="3EAD4EBF" w14:textId="77777777" w:rsidR="009B7D72" w:rsidRPr="006857B7" w:rsidRDefault="009B7D72" w:rsidP="003062F6">
      <w:pPr>
        <w:keepNext/>
        <w:ind w:firstLine="540"/>
        <w:jc w:val="both"/>
      </w:pPr>
      <w:r>
        <w:t xml:space="preserve">Студент (выпускник) демонстрирует </w:t>
      </w:r>
      <w:r w:rsidRPr="006857B7">
        <w:rPr>
          <w:b/>
          <w:bCs/>
          <w:i/>
          <w:iCs/>
        </w:rPr>
        <w:t>высокий уровень</w:t>
      </w:r>
      <w:r>
        <w:t xml:space="preserve"> сформированности профессиональных компетенций по виду профессиональной деятельности, если процент набранных баллов за выполнение соответствующего кейс-задания </w:t>
      </w:r>
      <w:r w:rsidRPr="006857B7">
        <w:t>составляет не менее 70% от максимального балла</w:t>
      </w:r>
      <w:r>
        <w:t xml:space="preserve"> за данный кейс</w:t>
      </w:r>
      <w:r w:rsidRPr="006857B7">
        <w:t>.</w:t>
      </w:r>
    </w:p>
    <w:p w14:paraId="19B2C783" w14:textId="77777777" w:rsidR="009B7D72" w:rsidRPr="006857B7" w:rsidRDefault="009B7D72" w:rsidP="001464FD">
      <w:pPr>
        <w:ind w:firstLine="540"/>
        <w:jc w:val="both"/>
      </w:pPr>
      <w:r>
        <w:t xml:space="preserve">Студент демонстрирует </w:t>
      </w:r>
      <w:r w:rsidRPr="006857B7">
        <w:rPr>
          <w:b/>
          <w:bCs/>
          <w:i/>
          <w:iCs/>
        </w:rPr>
        <w:t>базовый уровень</w:t>
      </w:r>
      <w:r>
        <w:t xml:space="preserve"> сформированности профессиональных компетенций по виду профессиональной деятельности, если процент набранных баллов за выполнение соответствующего кейс-задания составляет не менее 50% баллов и меньше 70%</w:t>
      </w:r>
      <w:r w:rsidRPr="00DB1A52">
        <w:t xml:space="preserve"> </w:t>
      </w:r>
      <w:r>
        <w:t>от максимального балла за данный кейс</w:t>
      </w:r>
      <w:r w:rsidRPr="006857B7">
        <w:t>.</w:t>
      </w:r>
    </w:p>
    <w:p w14:paraId="7A9CA30F" w14:textId="77777777" w:rsidR="009B7D72" w:rsidRDefault="009B7D72" w:rsidP="001464FD">
      <w:pPr>
        <w:ind w:firstLine="540"/>
        <w:jc w:val="both"/>
      </w:pPr>
      <w:r>
        <w:lastRenderedPageBreak/>
        <w:t xml:space="preserve">Студент демонстрирует </w:t>
      </w:r>
      <w:r w:rsidRPr="00DB1A52">
        <w:rPr>
          <w:b/>
          <w:bCs/>
          <w:i/>
          <w:iCs/>
        </w:rPr>
        <w:t>низкий</w:t>
      </w:r>
      <w:r>
        <w:t xml:space="preserve"> </w:t>
      </w:r>
      <w:r w:rsidRPr="006857B7">
        <w:rPr>
          <w:b/>
          <w:bCs/>
          <w:i/>
          <w:iCs/>
        </w:rPr>
        <w:t>уровень</w:t>
      </w:r>
      <w:r>
        <w:t xml:space="preserve"> сформированности профессиональных компетенций по виду профессиональной деятельности, если процент набранных баллов за выполнение соответствующего кейс-задания </w:t>
      </w:r>
      <w:r w:rsidRPr="006857B7">
        <w:t>составляет мен</w:t>
      </w:r>
      <w:r>
        <w:t>ьш</w:t>
      </w:r>
      <w:r w:rsidRPr="006857B7">
        <w:t xml:space="preserve">е </w:t>
      </w:r>
      <w:r>
        <w:t>5</w:t>
      </w:r>
      <w:r w:rsidRPr="006857B7">
        <w:t>0% от максимального балла</w:t>
      </w:r>
      <w:r>
        <w:t xml:space="preserve"> за данный кейс</w:t>
      </w:r>
      <w:r w:rsidRPr="006857B7">
        <w:t>.</w:t>
      </w:r>
    </w:p>
    <w:p w14:paraId="662878AC" w14:textId="77777777" w:rsidR="00662F04" w:rsidRPr="0010316C" w:rsidRDefault="009B7D72" w:rsidP="006D05B7">
      <w:pPr>
        <w:rPr>
          <w:sz w:val="2"/>
        </w:rPr>
      </w:pPr>
      <w:r w:rsidRPr="00BC619F">
        <w:br w:type="page"/>
      </w:r>
    </w:p>
    <w:p w14:paraId="585B578D" w14:textId="77777777" w:rsidR="0010316C" w:rsidRPr="003470A8" w:rsidRDefault="009B7D72" w:rsidP="007E632A">
      <w:pPr>
        <w:rPr>
          <w:sz w:val="2"/>
        </w:rPr>
      </w:pPr>
      <w:r w:rsidRPr="003470A8">
        <w:lastRenderedPageBreak/>
        <w:br w:type="page"/>
      </w:r>
    </w:p>
    <w:p w14:paraId="433AAE6A" w14:textId="77777777" w:rsidR="009B7D72" w:rsidRPr="003470A8" w:rsidRDefault="009B7D72" w:rsidP="00C70DC4">
      <w:pPr>
        <w:jc w:val="center"/>
      </w:pPr>
    </w:p>
    <w:p w14:paraId="3D41EB74" w14:textId="77777777" w:rsidR="009B7D72" w:rsidRPr="003470A8" w:rsidRDefault="009B7D72" w:rsidP="00C70DC4">
      <w:pPr>
        <w:jc w:val="center"/>
      </w:pPr>
    </w:p>
    <w:p w14:paraId="24F29DE7" w14:textId="77777777" w:rsidR="009B7D72" w:rsidRPr="003470A8" w:rsidRDefault="009B7D72" w:rsidP="00C70DC4">
      <w:pPr>
        <w:jc w:val="center"/>
      </w:pPr>
    </w:p>
    <w:p w14:paraId="0AA07BD1" w14:textId="77777777" w:rsidR="009B7D72" w:rsidRPr="003470A8" w:rsidRDefault="009B7D72" w:rsidP="00C70DC4">
      <w:pPr>
        <w:jc w:val="center"/>
      </w:pPr>
    </w:p>
    <w:p w14:paraId="49BAACAF" w14:textId="77777777" w:rsidR="009B7D72" w:rsidRPr="003470A8" w:rsidRDefault="009B7D72" w:rsidP="00C70DC4">
      <w:pPr>
        <w:jc w:val="center"/>
      </w:pPr>
    </w:p>
    <w:p w14:paraId="197F926A" w14:textId="77777777" w:rsidR="009B7D72" w:rsidRPr="003470A8" w:rsidRDefault="009B7D72" w:rsidP="00282B31">
      <w:pPr>
        <w:spacing w:line="360" w:lineRule="auto"/>
        <w:jc w:val="center"/>
      </w:pPr>
    </w:p>
    <w:p w14:paraId="4E20A202" w14:textId="77777777" w:rsidR="009B7D72" w:rsidRPr="0013504D" w:rsidRDefault="009B7D72" w:rsidP="00282B31">
      <w:pPr>
        <w:spacing w:line="360" w:lineRule="auto"/>
        <w:jc w:val="center"/>
      </w:pPr>
      <w:r w:rsidRPr="0013504D">
        <w:t>Результаты тестирования студентов обработаны</w:t>
      </w:r>
      <w:r w:rsidRPr="0013504D">
        <w:br/>
        <w:t xml:space="preserve">в Научно-исследовательском институте </w:t>
      </w:r>
      <w:r w:rsidRPr="0013504D">
        <w:br/>
        <w:t>мониторинга качества образования.</w:t>
      </w:r>
    </w:p>
    <w:p w14:paraId="54F3F4BA" w14:textId="77777777" w:rsidR="009B7D72" w:rsidRPr="0013504D" w:rsidRDefault="009B7D72" w:rsidP="00282B31">
      <w:pPr>
        <w:jc w:val="center"/>
      </w:pPr>
    </w:p>
    <w:p w14:paraId="2E0060C8" w14:textId="77777777" w:rsidR="009B7D72" w:rsidRPr="0013504D" w:rsidRDefault="009B7D72" w:rsidP="00282B31">
      <w:pPr>
        <w:spacing w:line="360" w:lineRule="auto"/>
        <w:jc w:val="center"/>
      </w:pPr>
      <w:r w:rsidRPr="0013504D">
        <w:t xml:space="preserve">По представленным аналитическим материалам </w:t>
      </w:r>
      <w:r w:rsidRPr="0013504D">
        <w:br/>
        <w:t xml:space="preserve">ждем Ваших предложений </w:t>
      </w:r>
      <w:r w:rsidRPr="0013504D">
        <w:br/>
        <w:t>по адресу:</w:t>
      </w:r>
    </w:p>
    <w:p w14:paraId="5F8DB0FF" w14:textId="77777777" w:rsidR="009B7D72" w:rsidRPr="0013504D" w:rsidRDefault="009B7D72" w:rsidP="00282B31">
      <w:pPr>
        <w:jc w:val="center"/>
      </w:pPr>
    </w:p>
    <w:p w14:paraId="59CC0665" w14:textId="77777777" w:rsidR="009B7D72" w:rsidRDefault="009B7D72" w:rsidP="00282B31">
      <w:pPr>
        <w:jc w:val="center"/>
      </w:pPr>
    </w:p>
    <w:p w14:paraId="031E2FC8" w14:textId="77777777" w:rsidR="009B7D72" w:rsidRPr="0013504D" w:rsidRDefault="009B7D72" w:rsidP="00282B31">
      <w:pPr>
        <w:jc w:val="center"/>
      </w:pPr>
      <w:r>
        <w:t>424002</w:t>
      </w:r>
      <w:r w:rsidRPr="0013504D">
        <w:t xml:space="preserve">, Республика Марий Эл, г. Йошкар-Ола, ул. Я. </w:t>
      </w:r>
      <w:proofErr w:type="spellStart"/>
      <w:r w:rsidRPr="0013504D">
        <w:t>Эшпая</w:t>
      </w:r>
      <w:proofErr w:type="spellEnd"/>
      <w:r w:rsidRPr="0013504D">
        <w:t>, д. 155.</w:t>
      </w:r>
    </w:p>
    <w:p w14:paraId="381BAC07" w14:textId="77777777" w:rsidR="009B7D72" w:rsidRPr="0013504D" w:rsidRDefault="009B7D72" w:rsidP="00282B31">
      <w:pPr>
        <w:jc w:val="center"/>
      </w:pPr>
    </w:p>
    <w:p w14:paraId="18A34E02" w14:textId="77777777" w:rsidR="009B7D72" w:rsidRPr="0013504D" w:rsidRDefault="009B7D72" w:rsidP="00282B31">
      <w:pPr>
        <w:jc w:val="center"/>
      </w:pPr>
      <w:r w:rsidRPr="0013504D">
        <w:t xml:space="preserve">Телефоны: </w:t>
      </w:r>
      <w:r>
        <w:t>+7 (8362) 64-16-88; +7 (8362) 42-24-68</w:t>
      </w:r>
      <w:r w:rsidRPr="0013504D">
        <w:t>.</w:t>
      </w:r>
    </w:p>
    <w:p w14:paraId="4BF45574" w14:textId="77777777" w:rsidR="009B7D72" w:rsidRPr="0013504D" w:rsidRDefault="009B7D72" w:rsidP="00282B31">
      <w:pPr>
        <w:jc w:val="center"/>
      </w:pPr>
    </w:p>
    <w:p w14:paraId="777F1BDA" w14:textId="77777777" w:rsidR="009B7D72" w:rsidRPr="0013504D" w:rsidRDefault="009B7D72" w:rsidP="00282B31">
      <w:pPr>
        <w:jc w:val="center"/>
      </w:pPr>
      <w:r>
        <w:rPr>
          <w:lang w:val="en-US"/>
        </w:rPr>
        <w:t>E</w:t>
      </w:r>
      <w:r w:rsidRPr="0013504D">
        <w:t>-</w:t>
      </w:r>
      <w:r w:rsidRPr="0013504D">
        <w:rPr>
          <w:lang w:val="en-US"/>
        </w:rPr>
        <w:t>mail</w:t>
      </w:r>
      <w:r w:rsidRPr="0013504D">
        <w:t xml:space="preserve">: </w:t>
      </w:r>
      <w:proofErr w:type="spellStart"/>
      <w:r w:rsidRPr="0013504D">
        <w:rPr>
          <w:lang w:val="en-US"/>
        </w:rPr>
        <w:t>nii</w:t>
      </w:r>
      <w:proofErr w:type="spellEnd"/>
      <w:r w:rsidRPr="0013504D">
        <w:t>.</w:t>
      </w:r>
      <w:proofErr w:type="spellStart"/>
      <w:r w:rsidRPr="0013504D">
        <w:rPr>
          <w:lang w:val="en-US"/>
        </w:rPr>
        <w:t>mko</w:t>
      </w:r>
      <w:proofErr w:type="spellEnd"/>
      <w:r w:rsidRPr="0013504D">
        <w:t>@</w:t>
      </w:r>
      <w:proofErr w:type="spellStart"/>
      <w:r w:rsidRPr="0013504D">
        <w:rPr>
          <w:lang w:val="en-US"/>
        </w:rPr>
        <w:t>gmail</w:t>
      </w:r>
      <w:proofErr w:type="spellEnd"/>
      <w:r w:rsidRPr="0013504D">
        <w:t>.</w:t>
      </w:r>
      <w:r w:rsidRPr="0013504D">
        <w:rPr>
          <w:lang w:val="en-US"/>
        </w:rPr>
        <w:t>com</w:t>
      </w:r>
      <w:r w:rsidRPr="0013504D">
        <w:t>.</w:t>
      </w:r>
    </w:p>
    <w:p w14:paraId="625C7CCB" w14:textId="77777777" w:rsidR="009B7D72" w:rsidRPr="0013504D" w:rsidRDefault="009B7D72" w:rsidP="00282B31">
      <w:pPr>
        <w:jc w:val="center"/>
      </w:pPr>
    </w:p>
    <w:p w14:paraId="112C68AB" w14:textId="77777777" w:rsidR="009B7D72" w:rsidRPr="0013504D" w:rsidRDefault="009B7D72" w:rsidP="00282B31">
      <w:pPr>
        <w:spacing w:line="360" w:lineRule="auto"/>
        <w:jc w:val="center"/>
      </w:pPr>
    </w:p>
    <w:p w14:paraId="6FB81154" w14:textId="77777777" w:rsidR="009B7D72" w:rsidRDefault="009B7D72" w:rsidP="00282B31">
      <w:pPr>
        <w:spacing w:line="360" w:lineRule="auto"/>
        <w:jc w:val="center"/>
      </w:pPr>
      <w:r w:rsidRPr="0013504D">
        <w:rPr>
          <w:lang w:val="en-US"/>
        </w:rPr>
        <w:t>Web</w:t>
      </w:r>
      <w:r>
        <w:t>-ресурс</w:t>
      </w:r>
      <w:r w:rsidRPr="0013504D">
        <w:t>:</w:t>
      </w:r>
    </w:p>
    <w:p w14:paraId="037DBFFA" w14:textId="77777777" w:rsidR="009B7D72" w:rsidRPr="004F5E69" w:rsidRDefault="009B7D72" w:rsidP="00282B3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3504D">
        <w:rPr>
          <w:lang w:val="en-US"/>
        </w:rPr>
        <w:t>www</w:t>
      </w:r>
      <w:r w:rsidRPr="0013504D">
        <w:t>.i-exam.ru.</w:t>
      </w:r>
    </w:p>
    <w:sectPr w:rsidR="009B7D72" w:rsidRPr="004F5E69" w:rsidSect="0038216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E60D" w14:textId="77777777" w:rsidR="00CD17C3" w:rsidRDefault="00CD17C3">
      <w:r>
        <w:separator/>
      </w:r>
    </w:p>
  </w:endnote>
  <w:endnote w:type="continuationSeparator" w:id="0">
    <w:p w14:paraId="2F5F586F" w14:textId="77777777" w:rsidR="00CD17C3" w:rsidRDefault="00CD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9BDE" w14:textId="77777777" w:rsidR="00E554B5" w:rsidRDefault="00B77117" w:rsidP="00242E2B">
    <w:pPr>
      <w:pStyle w:val="af"/>
      <w:framePr w:wrap="auto" w:vAnchor="text" w:hAnchor="margin" w:xAlign="outside" w:y="1"/>
      <w:rPr>
        <w:rStyle w:val="af1"/>
      </w:rPr>
    </w:pPr>
    <w:r>
      <w:rPr>
        <w:rStyle w:val="af1"/>
      </w:rPr>
      <w:fldChar w:fldCharType="begin"/>
    </w:r>
    <w:r w:rsidR="00E554B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D26A5">
      <w:rPr>
        <w:rStyle w:val="af1"/>
        <w:noProof/>
      </w:rPr>
      <w:t>6</w:t>
    </w:r>
    <w:r>
      <w:rPr>
        <w:rStyle w:val="af1"/>
      </w:rPr>
      <w:fldChar w:fldCharType="end"/>
    </w:r>
  </w:p>
  <w:p w14:paraId="599D6B63" w14:textId="77777777" w:rsidR="00E554B5" w:rsidRDefault="00E554B5" w:rsidP="003F07B5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C79F" w14:textId="77777777" w:rsidR="00CD17C3" w:rsidRDefault="00CD17C3">
      <w:r>
        <w:separator/>
      </w:r>
    </w:p>
  </w:footnote>
  <w:footnote w:type="continuationSeparator" w:id="0">
    <w:p w14:paraId="38242818" w14:textId="77777777" w:rsidR="00CD17C3" w:rsidRDefault="00CD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A80"/>
    <w:multiLevelType w:val="multilevel"/>
    <w:tmpl w:val="4768DC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0D68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70E47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89F71AE"/>
    <w:multiLevelType w:val="hybridMultilevel"/>
    <w:tmpl w:val="DCBC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786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4871E7"/>
    <w:multiLevelType w:val="multilevel"/>
    <w:tmpl w:val="5FA26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127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FB244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3363A76"/>
    <w:multiLevelType w:val="multilevel"/>
    <w:tmpl w:val="A0869B04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13DC1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4DB3A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1728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BD7E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5E54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843F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C849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3265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EB5D92"/>
    <w:multiLevelType w:val="multilevel"/>
    <w:tmpl w:val="9AD4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CF619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135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795865"/>
    <w:multiLevelType w:val="hybridMultilevel"/>
    <w:tmpl w:val="A9300EE6"/>
    <w:lvl w:ilvl="0" w:tplc="ABD0D2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C116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112512"/>
    <w:multiLevelType w:val="hybridMultilevel"/>
    <w:tmpl w:val="CF78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41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0D1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36F2D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BA7A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FF08E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E93E06"/>
    <w:multiLevelType w:val="multilevel"/>
    <w:tmpl w:val="662E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 w15:restartNumberingAfterBreak="0">
    <w:nsid w:val="4B3272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4FD13923"/>
    <w:multiLevelType w:val="multilevel"/>
    <w:tmpl w:val="3D542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1D34A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A900DB"/>
    <w:multiLevelType w:val="hybridMultilevel"/>
    <w:tmpl w:val="6204D048"/>
    <w:lvl w:ilvl="0" w:tplc="755604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05F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B7C5C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6D6A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450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6F2AC3"/>
    <w:multiLevelType w:val="hybridMultilevel"/>
    <w:tmpl w:val="903272EA"/>
    <w:lvl w:ilvl="0" w:tplc="3B8CDE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E756A1"/>
    <w:multiLevelType w:val="multilevel"/>
    <w:tmpl w:val="737CE2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4C4A4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0F6319"/>
    <w:multiLevelType w:val="hybridMultilevel"/>
    <w:tmpl w:val="B270F1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0F3581B"/>
    <w:multiLevelType w:val="hybridMultilevel"/>
    <w:tmpl w:val="B270F1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4E71B3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A51DCE"/>
    <w:multiLevelType w:val="multilevel"/>
    <w:tmpl w:val="3E744A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5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CD53C3F"/>
    <w:multiLevelType w:val="hybridMultilevel"/>
    <w:tmpl w:val="D9029D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E9367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7E1A00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4"/>
  </w:num>
  <w:num w:numId="2">
    <w:abstractNumId w:val="5"/>
  </w:num>
  <w:num w:numId="3">
    <w:abstractNumId w:val="0"/>
  </w:num>
  <w:num w:numId="4">
    <w:abstractNumId w:val="38"/>
  </w:num>
  <w:num w:numId="5">
    <w:abstractNumId w:val="30"/>
  </w:num>
  <w:num w:numId="6">
    <w:abstractNumId w:val="43"/>
  </w:num>
  <w:num w:numId="7">
    <w:abstractNumId w:val="45"/>
  </w:num>
  <w:num w:numId="8">
    <w:abstractNumId w:val="28"/>
  </w:num>
  <w:num w:numId="9">
    <w:abstractNumId w:val="17"/>
  </w:num>
  <w:num w:numId="10">
    <w:abstractNumId w:val="8"/>
  </w:num>
  <w:num w:numId="11">
    <w:abstractNumId w:val="32"/>
  </w:num>
  <w:num w:numId="12">
    <w:abstractNumId w:val="37"/>
  </w:num>
  <w:num w:numId="13">
    <w:abstractNumId w:val="2"/>
  </w:num>
  <w:num w:numId="14">
    <w:abstractNumId w:val="26"/>
  </w:num>
  <w:num w:numId="15">
    <w:abstractNumId w:val="46"/>
  </w:num>
  <w:num w:numId="16">
    <w:abstractNumId w:val="4"/>
  </w:num>
  <w:num w:numId="17">
    <w:abstractNumId w:val="23"/>
  </w:num>
  <w:num w:numId="18">
    <w:abstractNumId w:val="39"/>
  </w:num>
  <w:num w:numId="19">
    <w:abstractNumId w:val="33"/>
  </w:num>
  <w:num w:numId="20">
    <w:abstractNumId w:val="25"/>
  </w:num>
  <w:num w:numId="21">
    <w:abstractNumId w:val="7"/>
  </w:num>
  <w:num w:numId="22">
    <w:abstractNumId w:val="31"/>
  </w:num>
  <w:num w:numId="23">
    <w:abstractNumId w:val="1"/>
  </w:num>
  <w:num w:numId="24">
    <w:abstractNumId w:val="14"/>
  </w:num>
  <w:num w:numId="25">
    <w:abstractNumId w:val="29"/>
  </w:num>
  <w:num w:numId="26">
    <w:abstractNumId w:val="13"/>
  </w:num>
  <w:num w:numId="27">
    <w:abstractNumId w:val="6"/>
  </w:num>
  <w:num w:numId="28">
    <w:abstractNumId w:val="21"/>
  </w:num>
  <w:num w:numId="29">
    <w:abstractNumId w:val="15"/>
  </w:num>
  <w:num w:numId="30">
    <w:abstractNumId w:val="18"/>
  </w:num>
  <w:num w:numId="31">
    <w:abstractNumId w:val="24"/>
  </w:num>
  <w:num w:numId="32">
    <w:abstractNumId w:val="10"/>
  </w:num>
  <w:num w:numId="33">
    <w:abstractNumId w:val="9"/>
  </w:num>
  <w:num w:numId="34">
    <w:abstractNumId w:val="42"/>
  </w:num>
  <w:num w:numId="35">
    <w:abstractNumId w:val="16"/>
  </w:num>
  <w:num w:numId="36">
    <w:abstractNumId w:val="12"/>
  </w:num>
  <w:num w:numId="37">
    <w:abstractNumId w:val="19"/>
  </w:num>
  <w:num w:numId="38">
    <w:abstractNumId w:val="27"/>
  </w:num>
  <w:num w:numId="39">
    <w:abstractNumId w:val="41"/>
  </w:num>
  <w:num w:numId="40">
    <w:abstractNumId w:val="36"/>
  </w:num>
  <w:num w:numId="41">
    <w:abstractNumId w:val="34"/>
  </w:num>
  <w:num w:numId="42">
    <w:abstractNumId w:val="11"/>
  </w:num>
  <w:num w:numId="43">
    <w:abstractNumId w:val="35"/>
  </w:num>
  <w:num w:numId="44">
    <w:abstractNumId w:val="40"/>
  </w:num>
  <w:num w:numId="45">
    <w:abstractNumId w:val="20"/>
  </w:num>
  <w:num w:numId="46">
    <w:abstractNumId w:val="3"/>
  </w:num>
  <w:num w:numId="47">
    <w:abstractNumId w:val="2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1C"/>
    <w:rsid w:val="00000779"/>
    <w:rsid w:val="00001293"/>
    <w:rsid w:val="00001546"/>
    <w:rsid w:val="00004635"/>
    <w:rsid w:val="00005132"/>
    <w:rsid w:val="00005411"/>
    <w:rsid w:val="00006AA9"/>
    <w:rsid w:val="00006F5D"/>
    <w:rsid w:val="000077BC"/>
    <w:rsid w:val="00007CF3"/>
    <w:rsid w:val="000103A8"/>
    <w:rsid w:val="00011CEF"/>
    <w:rsid w:val="0001200A"/>
    <w:rsid w:val="00012548"/>
    <w:rsid w:val="00012DF9"/>
    <w:rsid w:val="00013270"/>
    <w:rsid w:val="0001335E"/>
    <w:rsid w:val="00015968"/>
    <w:rsid w:val="00016272"/>
    <w:rsid w:val="00020304"/>
    <w:rsid w:val="0002036C"/>
    <w:rsid w:val="00020F22"/>
    <w:rsid w:val="00021E97"/>
    <w:rsid w:val="00023B77"/>
    <w:rsid w:val="00024493"/>
    <w:rsid w:val="000250F4"/>
    <w:rsid w:val="0002522B"/>
    <w:rsid w:val="00026B07"/>
    <w:rsid w:val="00030E38"/>
    <w:rsid w:val="00031EBF"/>
    <w:rsid w:val="00032B85"/>
    <w:rsid w:val="000341EE"/>
    <w:rsid w:val="00034EA8"/>
    <w:rsid w:val="000356B1"/>
    <w:rsid w:val="00040355"/>
    <w:rsid w:val="00041265"/>
    <w:rsid w:val="00041ED6"/>
    <w:rsid w:val="0004508F"/>
    <w:rsid w:val="00045C24"/>
    <w:rsid w:val="00046A1D"/>
    <w:rsid w:val="00051AF0"/>
    <w:rsid w:val="00051EAA"/>
    <w:rsid w:val="000531EE"/>
    <w:rsid w:val="0005343B"/>
    <w:rsid w:val="000536DD"/>
    <w:rsid w:val="000548C2"/>
    <w:rsid w:val="000554A0"/>
    <w:rsid w:val="0005583A"/>
    <w:rsid w:val="00056872"/>
    <w:rsid w:val="000569F4"/>
    <w:rsid w:val="000575E5"/>
    <w:rsid w:val="00057665"/>
    <w:rsid w:val="000604C0"/>
    <w:rsid w:val="00061CEE"/>
    <w:rsid w:val="00062C82"/>
    <w:rsid w:val="00062ED7"/>
    <w:rsid w:val="00064ED7"/>
    <w:rsid w:val="000654DA"/>
    <w:rsid w:val="00066979"/>
    <w:rsid w:val="00066CAE"/>
    <w:rsid w:val="00066F4B"/>
    <w:rsid w:val="0006734C"/>
    <w:rsid w:val="00067DA1"/>
    <w:rsid w:val="00072200"/>
    <w:rsid w:val="000725AC"/>
    <w:rsid w:val="0007292D"/>
    <w:rsid w:val="00072BD6"/>
    <w:rsid w:val="000739B9"/>
    <w:rsid w:val="000748F9"/>
    <w:rsid w:val="00074C0D"/>
    <w:rsid w:val="000759EF"/>
    <w:rsid w:val="00077040"/>
    <w:rsid w:val="00077364"/>
    <w:rsid w:val="00077964"/>
    <w:rsid w:val="00077A54"/>
    <w:rsid w:val="00077E5C"/>
    <w:rsid w:val="00081045"/>
    <w:rsid w:val="0008173E"/>
    <w:rsid w:val="00082225"/>
    <w:rsid w:val="00082AE6"/>
    <w:rsid w:val="00083111"/>
    <w:rsid w:val="00084075"/>
    <w:rsid w:val="00084D58"/>
    <w:rsid w:val="00086CD9"/>
    <w:rsid w:val="00086D6E"/>
    <w:rsid w:val="00087272"/>
    <w:rsid w:val="000909ED"/>
    <w:rsid w:val="000912A9"/>
    <w:rsid w:val="00092C6A"/>
    <w:rsid w:val="00092D88"/>
    <w:rsid w:val="0009306A"/>
    <w:rsid w:val="00093AB1"/>
    <w:rsid w:val="00096AB8"/>
    <w:rsid w:val="00097D9C"/>
    <w:rsid w:val="000A0944"/>
    <w:rsid w:val="000A0B66"/>
    <w:rsid w:val="000A24E6"/>
    <w:rsid w:val="000A271B"/>
    <w:rsid w:val="000A5037"/>
    <w:rsid w:val="000A56AC"/>
    <w:rsid w:val="000B0DC4"/>
    <w:rsid w:val="000B179A"/>
    <w:rsid w:val="000B1A93"/>
    <w:rsid w:val="000B295B"/>
    <w:rsid w:val="000B3982"/>
    <w:rsid w:val="000B516E"/>
    <w:rsid w:val="000B5B79"/>
    <w:rsid w:val="000C11E9"/>
    <w:rsid w:val="000C4A72"/>
    <w:rsid w:val="000C4F44"/>
    <w:rsid w:val="000C5285"/>
    <w:rsid w:val="000C6049"/>
    <w:rsid w:val="000C60CA"/>
    <w:rsid w:val="000C766B"/>
    <w:rsid w:val="000D0824"/>
    <w:rsid w:val="000D0943"/>
    <w:rsid w:val="000D5DC9"/>
    <w:rsid w:val="000D6753"/>
    <w:rsid w:val="000D6A2F"/>
    <w:rsid w:val="000E00CB"/>
    <w:rsid w:val="000E08B5"/>
    <w:rsid w:val="000E2012"/>
    <w:rsid w:val="000E214B"/>
    <w:rsid w:val="000E2C63"/>
    <w:rsid w:val="000E2D89"/>
    <w:rsid w:val="000E3BCC"/>
    <w:rsid w:val="000E3FD7"/>
    <w:rsid w:val="000E44BB"/>
    <w:rsid w:val="000E5501"/>
    <w:rsid w:val="000E570D"/>
    <w:rsid w:val="000E73C6"/>
    <w:rsid w:val="000F2133"/>
    <w:rsid w:val="000F2B9F"/>
    <w:rsid w:val="000F4C7A"/>
    <w:rsid w:val="000F5227"/>
    <w:rsid w:val="000F66DC"/>
    <w:rsid w:val="000F6C6F"/>
    <w:rsid w:val="00102E2E"/>
    <w:rsid w:val="0010316C"/>
    <w:rsid w:val="0010414E"/>
    <w:rsid w:val="00105063"/>
    <w:rsid w:val="00105722"/>
    <w:rsid w:val="00106F9E"/>
    <w:rsid w:val="001125CB"/>
    <w:rsid w:val="00112E8D"/>
    <w:rsid w:val="00113AD2"/>
    <w:rsid w:val="00115205"/>
    <w:rsid w:val="0011559E"/>
    <w:rsid w:val="00116A79"/>
    <w:rsid w:val="00117096"/>
    <w:rsid w:val="001204F1"/>
    <w:rsid w:val="00120FB7"/>
    <w:rsid w:val="00121AC0"/>
    <w:rsid w:val="00127B16"/>
    <w:rsid w:val="00127CFA"/>
    <w:rsid w:val="00131DC6"/>
    <w:rsid w:val="00132347"/>
    <w:rsid w:val="001338C0"/>
    <w:rsid w:val="00134887"/>
    <w:rsid w:val="001348A3"/>
    <w:rsid w:val="00134D0D"/>
    <w:rsid w:val="0013504D"/>
    <w:rsid w:val="001364A3"/>
    <w:rsid w:val="001366B1"/>
    <w:rsid w:val="001366D0"/>
    <w:rsid w:val="00137361"/>
    <w:rsid w:val="00137405"/>
    <w:rsid w:val="00137647"/>
    <w:rsid w:val="00137B19"/>
    <w:rsid w:val="00140178"/>
    <w:rsid w:val="001406F9"/>
    <w:rsid w:val="00142332"/>
    <w:rsid w:val="00142853"/>
    <w:rsid w:val="00143489"/>
    <w:rsid w:val="0014427A"/>
    <w:rsid w:val="00145796"/>
    <w:rsid w:val="001464FD"/>
    <w:rsid w:val="00150CBB"/>
    <w:rsid w:val="00152058"/>
    <w:rsid w:val="00152B4C"/>
    <w:rsid w:val="001539DB"/>
    <w:rsid w:val="00154BCB"/>
    <w:rsid w:val="001555E6"/>
    <w:rsid w:val="0015574D"/>
    <w:rsid w:val="00156315"/>
    <w:rsid w:val="001623FA"/>
    <w:rsid w:val="001639E0"/>
    <w:rsid w:val="0016474E"/>
    <w:rsid w:val="00166150"/>
    <w:rsid w:val="0016627F"/>
    <w:rsid w:val="00167B09"/>
    <w:rsid w:val="00167B53"/>
    <w:rsid w:val="0017054E"/>
    <w:rsid w:val="001707A7"/>
    <w:rsid w:val="00170D7F"/>
    <w:rsid w:val="00173F9E"/>
    <w:rsid w:val="001742B7"/>
    <w:rsid w:val="001747AB"/>
    <w:rsid w:val="00177A6C"/>
    <w:rsid w:val="00182DB0"/>
    <w:rsid w:val="00183B5E"/>
    <w:rsid w:val="0018626F"/>
    <w:rsid w:val="00186ACD"/>
    <w:rsid w:val="00186C27"/>
    <w:rsid w:val="00187E22"/>
    <w:rsid w:val="00190F6C"/>
    <w:rsid w:val="0019296D"/>
    <w:rsid w:val="00192EF8"/>
    <w:rsid w:val="0019556A"/>
    <w:rsid w:val="0019557B"/>
    <w:rsid w:val="001964F8"/>
    <w:rsid w:val="001A0508"/>
    <w:rsid w:val="001A69AF"/>
    <w:rsid w:val="001B261C"/>
    <w:rsid w:val="001B2644"/>
    <w:rsid w:val="001B282D"/>
    <w:rsid w:val="001B2C53"/>
    <w:rsid w:val="001B33A6"/>
    <w:rsid w:val="001B412B"/>
    <w:rsid w:val="001B469D"/>
    <w:rsid w:val="001B56EF"/>
    <w:rsid w:val="001B5AAB"/>
    <w:rsid w:val="001C24C0"/>
    <w:rsid w:val="001C34AE"/>
    <w:rsid w:val="001C3D92"/>
    <w:rsid w:val="001C46C1"/>
    <w:rsid w:val="001C57FB"/>
    <w:rsid w:val="001C58B8"/>
    <w:rsid w:val="001C649C"/>
    <w:rsid w:val="001C721B"/>
    <w:rsid w:val="001C78C1"/>
    <w:rsid w:val="001C7E3C"/>
    <w:rsid w:val="001D0129"/>
    <w:rsid w:val="001D16E6"/>
    <w:rsid w:val="001D1D42"/>
    <w:rsid w:val="001D3040"/>
    <w:rsid w:val="001D3666"/>
    <w:rsid w:val="001D4161"/>
    <w:rsid w:val="001D41C0"/>
    <w:rsid w:val="001D5356"/>
    <w:rsid w:val="001D5EB4"/>
    <w:rsid w:val="001D6FE7"/>
    <w:rsid w:val="001E0646"/>
    <w:rsid w:val="001E1A11"/>
    <w:rsid w:val="001E2921"/>
    <w:rsid w:val="001F063A"/>
    <w:rsid w:val="001F0E84"/>
    <w:rsid w:val="001F1697"/>
    <w:rsid w:val="001F1A6C"/>
    <w:rsid w:val="001F2D76"/>
    <w:rsid w:val="001F386D"/>
    <w:rsid w:val="001F399B"/>
    <w:rsid w:val="001F5E51"/>
    <w:rsid w:val="001F62AD"/>
    <w:rsid w:val="001F74DF"/>
    <w:rsid w:val="001F7CAA"/>
    <w:rsid w:val="002013EA"/>
    <w:rsid w:val="00201593"/>
    <w:rsid w:val="00201E43"/>
    <w:rsid w:val="002024FB"/>
    <w:rsid w:val="00203073"/>
    <w:rsid w:val="00203FEE"/>
    <w:rsid w:val="002044EC"/>
    <w:rsid w:val="0020542D"/>
    <w:rsid w:val="00205787"/>
    <w:rsid w:val="00205D39"/>
    <w:rsid w:val="0020603D"/>
    <w:rsid w:val="0020671F"/>
    <w:rsid w:val="002068AF"/>
    <w:rsid w:val="00207E53"/>
    <w:rsid w:val="00210083"/>
    <w:rsid w:val="00210DB0"/>
    <w:rsid w:val="00211842"/>
    <w:rsid w:val="002121FE"/>
    <w:rsid w:val="00212EDE"/>
    <w:rsid w:val="00213A31"/>
    <w:rsid w:val="002157BC"/>
    <w:rsid w:val="00216AB2"/>
    <w:rsid w:val="0021712C"/>
    <w:rsid w:val="00217722"/>
    <w:rsid w:val="002209AF"/>
    <w:rsid w:val="00221D22"/>
    <w:rsid w:val="0022267B"/>
    <w:rsid w:val="00223317"/>
    <w:rsid w:val="002258DB"/>
    <w:rsid w:val="00227D55"/>
    <w:rsid w:val="00227EB9"/>
    <w:rsid w:val="00227FA7"/>
    <w:rsid w:val="00230E9D"/>
    <w:rsid w:val="002312CC"/>
    <w:rsid w:val="00231444"/>
    <w:rsid w:val="00231D6F"/>
    <w:rsid w:val="00236CF6"/>
    <w:rsid w:val="00237136"/>
    <w:rsid w:val="0023778C"/>
    <w:rsid w:val="00240938"/>
    <w:rsid w:val="00240A51"/>
    <w:rsid w:val="0024169E"/>
    <w:rsid w:val="0024207F"/>
    <w:rsid w:val="00242E2B"/>
    <w:rsid w:val="002433CC"/>
    <w:rsid w:val="002439CB"/>
    <w:rsid w:val="0024458D"/>
    <w:rsid w:val="00247E98"/>
    <w:rsid w:val="00250F8F"/>
    <w:rsid w:val="002512C7"/>
    <w:rsid w:val="00252436"/>
    <w:rsid w:val="00252944"/>
    <w:rsid w:val="00252BAB"/>
    <w:rsid w:val="0025398C"/>
    <w:rsid w:val="00254099"/>
    <w:rsid w:val="00255815"/>
    <w:rsid w:val="0025677A"/>
    <w:rsid w:val="00256B79"/>
    <w:rsid w:val="00257A54"/>
    <w:rsid w:val="00260A1B"/>
    <w:rsid w:val="0026263F"/>
    <w:rsid w:val="00265FB4"/>
    <w:rsid w:val="00266771"/>
    <w:rsid w:val="00266773"/>
    <w:rsid w:val="002673D9"/>
    <w:rsid w:val="00267DA2"/>
    <w:rsid w:val="00270270"/>
    <w:rsid w:val="002707A9"/>
    <w:rsid w:val="00270B6B"/>
    <w:rsid w:val="00271E05"/>
    <w:rsid w:val="00272183"/>
    <w:rsid w:val="00274A79"/>
    <w:rsid w:val="002757FF"/>
    <w:rsid w:val="0027656B"/>
    <w:rsid w:val="00280221"/>
    <w:rsid w:val="002808B0"/>
    <w:rsid w:val="00280DAD"/>
    <w:rsid w:val="00282B31"/>
    <w:rsid w:val="0028579D"/>
    <w:rsid w:val="002872FC"/>
    <w:rsid w:val="00291262"/>
    <w:rsid w:val="0029267F"/>
    <w:rsid w:val="00296385"/>
    <w:rsid w:val="00296F53"/>
    <w:rsid w:val="00297501"/>
    <w:rsid w:val="00297BC1"/>
    <w:rsid w:val="002A080E"/>
    <w:rsid w:val="002A0D80"/>
    <w:rsid w:val="002A38EB"/>
    <w:rsid w:val="002A49CD"/>
    <w:rsid w:val="002A5613"/>
    <w:rsid w:val="002A5D5F"/>
    <w:rsid w:val="002A6108"/>
    <w:rsid w:val="002A74C5"/>
    <w:rsid w:val="002B0296"/>
    <w:rsid w:val="002B21A0"/>
    <w:rsid w:val="002B4E8D"/>
    <w:rsid w:val="002B54D0"/>
    <w:rsid w:val="002B60EB"/>
    <w:rsid w:val="002B6CA6"/>
    <w:rsid w:val="002B73D3"/>
    <w:rsid w:val="002B7A26"/>
    <w:rsid w:val="002B7C14"/>
    <w:rsid w:val="002C0A75"/>
    <w:rsid w:val="002C1AFD"/>
    <w:rsid w:val="002C26BC"/>
    <w:rsid w:val="002C355D"/>
    <w:rsid w:val="002C39E2"/>
    <w:rsid w:val="002C4229"/>
    <w:rsid w:val="002C4447"/>
    <w:rsid w:val="002C7F09"/>
    <w:rsid w:val="002C7F16"/>
    <w:rsid w:val="002D2824"/>
    <w:rsid w:val="002D302D"/>
    <w:rsid w:val="002D373F"/>
    <w:rsid w:val="002D583B"/>
    <w:rsid w:val="002D5F54"/>
    <w:rsid w:val="002D7191"/>
    <w:rsid w:val="002D7566"/>
    <w:rsid w:val="002E03F2"/>
    <w:rsid w:val="002E21C2"/>
    <w:rsid w:val="002E3258"/>
    <w:rsid w:val="002E451E"/>
    <w:rsid w:val="002E5C58"/>
    <w:rsid w:val="002E64D8"/>
    <w:rsid w:val="002E75DD"/>
    <w:rsid w:val="002F0652"/>
    <w:rsid w:val="002F1147"/>
    <w:rsid w:val="002F158E"/>
    <w:rsid w:val="002F2367"/>
    <w:rsid w:val="002F2841"/>
    <w:rsid w:val="002F31FD"/>
    <w:rsid w:val="002F71FF"/>
    <w:rsid w:val="00300B96"/>
    <w:rsid w:val="00301AD5"/>
    <w:rsid w:val="00301E8C"/>
    <w:rsid w:val="003022B3"/>
    <w:rsid w:val="00302928"/>
    <w:rsid w:val="00302A8E"/>
    <w:rsid w:val="00302FBE"/>
    <w:rsid w:val="003062F6"/>
    <w:rsid w:val="00306E19"/>
    <w:rsid w:val="00307442"/>
    <w:rsid w:val="00307B22"/>
    <w:rsid w:val="00310C11"/>
    <w:rsid w:val="00311601"/>
    <w:rsid w:val="003124F4"/>
    <w:rsid w:val="00312A0C"/>
    <w:rsid w:val="00312B67"/>
    <w:rsid w:val="00313E34"/>
    <w:rsid w:val="00315C5C"/>
    <w:rsid w:val="00315D5B"/>
    <w:rsid w:val="0031641C"/>
    <w:rsid w:val="00316646"/>
    <w:rsid w:val="003203F0"/>
    <w:rsid w:val="00320505"/>
    <w:rsid w:val="003214BF"/>
    <w:rsid w:val="003229EB"/>
    <w:rsid w:val="00323557"/>
    <w:rsid w:val="00323E91"/>
    <w:rsid w:val="00324B78"/>
    <w:rsid w:val="00324EDA"/>
    <w:rsid w:val="003302FC"/>
    <w:rsid w:val="0033030B"/>
    <w:rsid w:val="00330320"/>
    <w:rsid w:val="00333A4F"/>
    <w:rsid w:val="0033521C"/>
    <w:rsid w:val="00335B23"/>
    <w:rsid w:val="003361C8"/>
    <w:rsid w:val="00337EC6"/>
    <w:rsid w:val="00341BD8"/>
    <w:rsid w:val="0034216C"/>
    <w:rsid w:val="00344204"/>
    <w:rsid w:val="00344F1D"/>
    <w:rsid w:val="003470A8"/>
    <w:rsid w:val="00350A57"/>
    <w:rsid w:val="00350C04"/>
    <w:rsid w:val="00351384"/>
    <w:rsid w:val="00351614"/>
    <w:rsid w:val="00351746"/>
    <w:rsid w:val="003535B1"/>
    <w:rsid w:val="00353AF0"/>
    <w:rsid w:val="00354BA8"/>
    <w:rsid w:val="00356A95"/>
    <w:rsid w:val="00356DF2"/>
    <w:rsid w:val="00363449"/>
    <w:rsid w:val="00363D5B"/>
    <w:rsid w:val="00364913"/>
    <w:rsid w:val="0036535B"/>
    <w:rsid w:val="0036609D"/>
    <w:rsid w:val="003679B7"/>
    <w:rsid w:val="00373ECA"/>
    <w:rsid w:val="00373FF0"/>
    <w:rsid w:val="003754C7"/>
    <w:rsid w:val="003771AD"/>
    <w:rsid w:val="00377274"/>
    <w:rsid w:val="00377C75"/>
    <w:rsid w:val="00380BED"/>
    <w:rsid w:val="00381094"/>
    <w:rsid w:val="00381AD5"/>
    <w:rsid w:val="00382166"/>
    <w:rsid w:val="00384021"/>
    <w:rsid w:val="00384BF4"/>
    <w:rsid w:val="00384C5A"/>
    <w:rsid w:val="00385891"/>
    <w:rsid w:val="00386077"/>
    <w:rsid w:val="00386E21"/>
    <w:rsid w:val="00387A4D"/>
    <w:rsid w:val="003904C4"/>
    <w:rsid w:val="00390AF3"/>
    <w:rsid w:val="00390C56"/>
    <w:rsid w:val="00391DB4"/>
    <w:rsid w:val="00393656"/>
    <w:rsid w:val="00395DC5"/>
    <w:rsid w:val="00396ED8"/>
    <w:rsid w:val="003A19A5"/>
    <w:rsid w:val="003A2CD8"/>
    <w:rsid w:val="003A4809"/>
    <w:rsid w:val="003A4972"/>
    <w:rsid w:val="003A4FDB"/>
    <w:rsid w:val="003A5F92"/>
    <w:rsid w:val="003A7420"/>
    <w:rsid w:val="003B0EC8"/>
    <w:rsid w:val="003B1B9D"/>
    <w:rsid w:val="003B3278"/>
    <w:rsid w:val="003B3378"/>
    <w:rsid w:val="003B362D"/>
    <w:rsid w:val="003B593B"/>
    <w:rsid w:val="003B651E"/>
    <w:rsid w:val="003B665B"/>
    <w:rsid w:val="003B7081"/>
    <w:rsid w:val="003C086A"/>
    <w:rsid w:val="003C08FA"/>
    <w:rsid w:val="003C36B7"/>
    <w:rsid w:val="003C3F6C"/>
    <w:rsid w:val="003C4446"/>
    <w:rsid w:val="003C56AE"/>
    <w:rsid w:val="003C60DF"/>
    <w:rsid w:val="003C7E56"/>
    <w:rsid w:val="003D0398"/>
    <w:rsid w:val="003D15AA"/>
    <w:rsid w:val="003D2333"/>
    <w:rsid w:val="003D2EFC"/>
    <w:rsid w:val="003D2F27"/>
    <w:rsid w:val="003D30D9"/>
    <w:rsid w:val="003D3784"/>
    <w:rsid w:val="003D4E45"/>
    <w:rsid w:val="003D5FB1"/>
    <w:rsid w:val="003D6112"/>
    <w:rsid w:val="003D6D03"/>
    <w:rsid w:val="003D7BB4"/>
    <w:rsid w:val="003E01F4"/>
    <w:rsid w:val="003E0D4B"/>
    <w:rsid w:val="003E2387"/>
    <w:rsid w:val="003E37C7"/>
    <w:rsid w:val="003E426F"/>
    <w:rsid w:val="003E4E16"/>
    <w:rsid w:val="003E5B2C"/>
    <w:rsid w:val="003E6565"/>
    <w:rsid w:val="003F0146"/>
    <w:rsid w:val="003F07B5"/>
    <w:rsid w:val="003F0E33"/>
    <w:rsid w:val="003F1FBB"/>
    <w:rsid w:val="003F2974"/>
    <w:rsid w:val="003F4049"/>
    <w:rsid w:val="003F49BB"/>
    <w:rsid w:val="003F5690"/>
    <w:rsid w:val="003F6605"/>
    <w:rsid w:val="003F784D"/>
    <w:rsid w:val="004010C2"/>
    <w:rsid w:val="00401F8C"/>
    <w:rsid w:val="00402021"/>
    <w:rsid w:val="0040266A"/>
    <w:rsid w:val="00404345"/>
    <w:rsid w:val="004043DC"/>
    <w:rsid w:val="004070CA"/>
    <w:rsid w:val="004072A3"/>
    <w:rsid w:val="00410DF4"/>
    <w:rsid w:val="00412398"/>
    <w:rsid w:val="00412BB2"/>
    <w:rsid w:val="00412FC4"/>
    <w:rsid w:val="004155B4"/>
    <w:rsid w:val="00420FD7"/>
    <w:rsid w:val="004216A2"/>
    <w:rsid w:val="004220DF"/>
    <w:rsid w:val="0042240A"/>
    <w:rsid w:val="004228DE"/>
    <w:rsid w:val="00422BEC"/>
    <w:rsid w:val="00422E0F"/>
    <w:rsid w:val="00423382"/>
    <w:rsid w:val="00423AEE"/>
    <w:rsid w:val="00424182"/>
    <w:rsid w:val="00424353"/>
    <w:rsid w:val="0042476F"/>
    <w:rsid w:val="004248F3"/>
    <w:rsid w:val="004252D4"/>
    <w:rsid w:val="00425B1B"/>
    <w:rsid w:val="00426252"/>
    <w:rsid w:val="00427425"/>
    <w:rsid w:val="00430EF0"/>
    <w:rsid w:val="00431962"/>
    <w:rsid w:val="00432FFB"/>
    <w:rsid w:val="0043442E"/>
    <w:rsid w:val="00434E41"/>
    <w:rsid w:val="0043536E"/>
    <w:rsid w:val="00436630"/>
    <w:rsid w:val="00436AAB"/>
    <w:rsid w:val="0044000F"/>
    <w:rsid w:val="00440377"/>
    <w:rsid w:val="00440A0A"/>
    <w:rsid w:val="00440CBE"/>
    <w:rsid w:val="0044102B"/>
    <w:rsid w:val="00441536"/>
    <w:rsid w:val="004415DF"/>
    <w:rsid w:val="00441E69"/>
    <w:rsid w:val="00442D35"/>
    <w:rsid w:val="00450290"/>
    <w:rsid w:val="00450A0F"/>
    <w:rsid w:val="00451140"/>
    <w:rsid w:val="00451501"/>
    <w:rsid w:val="0045183C"/>
    <w:rsid w:val="0045488D"/>
    <w:rsid w:val="0045531A"/>
    <w:rsid w:val="00462946"/>
    <w:rsid w:val="00463902"/>
    <w:rsid w:val="0046402C"/>
    <w:rsid w:val="004644CC"/>
    <w:rsid w:val="00464B46"/>
    <w:rsid w:val="00464C21"/>
    <w:rsid w:val="00465968"/>
    <w:rsid w:val="00466A24"/>
    <w:rsid w:val="00466ACE"/>
    <w:rsid w:val="004676D8"/>
    <w:rsid w:val="004703FE"/>
    <w:rsid w:val="004708C8"/>
    <w:rsid w:val="00470F58"/>
    <w:rsid w:val="00471205"/>
    <w:rsid w:val="00472160"/>
    <w:rsid w:val="004728D7"/>
    <w:rsid w:val="00472920"/>
    <w:rsid w:val="00472B4F"/>
    <w:rsid w:val="00472B5C"/>
    <w:rsid w:val="00473152"/>
    <w:rsid w:val="0047495C"/>
    <w:rsid w:val="00475258"/>
    <w:rsid w:val="0047647A"/>
    <w:rsid w:val="00477C42"/>
    <w:rsid w:val="00482CFF"/>
    <w:rsid w:val="00483880"/>
    <w:rsid w:val="004841E8"/>
    <w:rsid w:val="0048680C"/>
    <w:rsid w:val="00486FDE"/>
    <w:rsid w:val="0048703E"/>
    <w:rsid w:val="0048705D"/>
    <w:rsid w:val="004871DA"/>
    <w:rsid w:val="00487543"/>
    <w:rsid w:val="00487C62"/>
    <w:rsid w:val="00491545"/>
    <w:rsid w:val="00492191"/>
    <w:rsid w:val="00492262"/>
    <w:rsid w:val="00493BE1"/>
    <w:rsid w:val="00493E89"/>
    <w:rsid w:val="004949C5"/>
    <w:rsid w:val="004954C2"/>
    <w:rsid w:val="00495C88"/>
    <w:rsid w:val="004971A6"/>
    <w:rsid w:val="004A051F"/>
    <w:rsid w:val="004A067E"/>
    <w:rsid w:val="004A0CDC"/>
    <w:rsid w:val="004A0F5D"/>
    <w:rsid w:val="004A26F7"/>
    <w:rsid w:val="004A3FC7"/>
    <w:rsid w:val="004A41D6"/>
    <w:rsid w:val="004A4564"/>
    <w:rsid w:val="004A479E"/>
    <w:rsid w:val="004A5CAD"/>
    <w:rsid w:val="004A7B27"/>
    <w:rsid w:val="004B090B"/>
    <w:rsid w:val="004B0FDD"/>
    <w:rsid w:val="004B13AF"/>
    <w:rsid w:val="004B6396"/>
    <w:rsid w:val="004B7D44"/>
    <w:rsid w:val="004C0119"/>
    <w:rsid w:val="004C1189"/>
    <w:rsid w:val="004C23C0"/>
    <w:rsid w:val="004C2D4F"/>
    <w:rsid w:val="004C2DF6"/>
    <w:rsid w:val="004C306C"/>
    <w:rsid w:val="004C5897"/>
    <w:rsid w:val="004C682E"/>
    <w:rsid w:val="004C79A1"/>
    <w:rsid w:val="004D0FF3"/>
    <w:rsid w:val="004D1E42"/>
    <w:rsid w:val="004D44BA"/>
    <w:rsid w:val="004D487C"/>
    <w:rsid w:val="004D534F"/>
    <w:rsid w:val="004D6D34"/>
    <w:rsid w:val="004D72F6"/>
    <w:rsid w:val="004D7ECC"/>
    <w:rsid w:val="004E1626"/>
    <w:rsid w:val="004E2C3D"/>
    <w:rsid w:val="004E2CD5"/>
    <w:rsid w:val="004E3096"/>
    <w:rsid w:val="004E3367"/>
    <w:rsid w:val="004E44C4"/>
    <w:rsid w:val="004E4959"/>
    <w:rsid w:val="004E5D98"/>
    <w:rsid w:val="004E6C72"/>
    <w:rsid w:val="004F27BD"/>
    <w:rsid w:val="004F2DE5"/>
    <w:rsid w:val="004F4624"/>
    <w:rsid w:val="004F5326"/>
    <w:rsid w:val="004F5E69"/>
    <w:rsid w:val="005001D4"/>
    <w:rsid w:val="005025EE"/>
    <w:rsid w:val="00502F3F"/>
    <w:rsid w:val="0050336C"/>
    <w:rsid w:val="00504FA3"/>
    <w:rsid w:val="00505907"/>
    <w:rsid w:val="00505B6B"/>
    <w:rsid w:val="00506163"/>
    <w:rsid w:val="0050690C"/>
    <w:rsid w:val="00506C8F"/>
    <w:rsid w:val="00507123"/>
    <w:rsid w:val="0050753B"/>
    <w:rsid w:val="00511B15"/>
    <w:rsid w:val="00512400"/>
    <w:rsid w:val="00514782"/>
    <w:rsid w:val="00514E1F"/>
    <w:rsid w:val="00514FA0"/>
    <w:rsid w:val="00515D5F"/>
    <w:rsid w:val="00517513"/>
    <w:rsid w:val="0051770A"/>
    <w:rsid w:val="00517EB4"/>
    <w:rsid w:val="00520AF5"/>
    <w:rsid w:val="00520DDD"/>
    <w:rsid w:val="0052144E"/>
    <w:rsid w:val="00522733"/>
    <w:rsid w:val="005230B5"/>
    <w:rsid w:val="005231F3"/>
    <w:rsid w:val="00523A76"/>
    <w:rsid w:val="00525B31"/>
    <w:rsid w:val="0052768B"/>
    <w:rsid w:val="005303ED"/>
    <w:rsid w:val="00533813"/>
    <w:rsid w:val="00536B1A"/>
    <w:rsid w:val="00536C2D"/>
    <w:rsid w:val="00537EC4"/>
    <w:rsid w:val="00537EC9"/>
    <w:rsid w:val="0054051B"/>
    <w:rsid w:val="00541324"/>
    <w:rsid w:val="005432AE"/>
    <w:rsid w:val="005444DE"/>
    <w:rsid w:val="00545517"/>
    <w:rsid w:val="00545E51"/>
    <w:rsid w:val="00546CEA"/>
    <w:rsid w:val="0054764B"/>
    <w:rsid w:val="00547A83"/>
    <w:rsid w:val="0055020E"/>
    <w:rsid w:val="0055309A"/>
    <w:rsid w:val="00553241"/>
    <w:rsid w:val="00553661"/>
    <w:rsid w:val="005552AE"/>
    <w:rsid w:val="00556854"/>
    <w:rsid w:val="00562940"/>
    <w:rsid w:val="005643ED"/>
    <w:rsid w:val="00565811"/>
    <w:rsid w:val="00566315"/>
    <w:rsid w:val="00566A2B"/>
    <w:rsid w:val="00567164"/>
    <w:rsid w:val="00570DDA"/>
    <w:rsid w:val="00574581"/>
    <w:rsid w:val="005751D5"/>
    <w:rsid w:val="00577A6F"/>
    <w:rsid w:val="00583596"/>
    <w:rsid w:val="00583B19"/>
    <w:rsid w:val="005864B6"/>
    <w:rsid w:val="005868AE"/>
    <w:rsid w:val="00587600"/>
    <w:rsid w:val="0059021F"/>
    <w:rsid w:val="00591B48"/>
    <w:rsid w:val="00592BB5"/>
    <w:rsid w:val="00595BE6"/>
    <w:rsid w:val="005A02AF"/>
    <w:rsid w:val="005A2A48"/>
    <w:rsid w:val="005A2CA9"/>
    <w:rsid w:val="005A35EB"/>
    <w:rsid w:val="005A3A3B"/>
    <w:rsid w:val="005A406D"/>
    <w:rsid w:val="005A44E2"/>
    <w:rsid w:val="005A52A5"/>
    <w:rsid w:val="005B198D"/>
    <w:rsid w:val="005B2F65"/>
    <w:rsid w:val="005B3864"/>
    <w:rsid w:val="005B38FB"/>
    <w:rsid w:val="005B3F60"/>
    <w:rsid w:val="005B525D"/>
    <w:rsid w:val="005B5DD6"/>
    <w:rsid w:val="005B6929"/>
    <w:rsid w:val="005B6BD1"/>
    <w:rsid w:val="005B76EE"/>
    <w:rsid w:val="005B7DC9"/>
    <w:rsid w:val="005B7F6B"/>
    <w:rsid w:val="005C046E"/>
    <w:rsid w:val="005C1DAA"/>
    <w:rsid w:val="005C4EAE"/>
    <w:rsid w:val="005C510A"/>
    <w:rsid w:val="005C7FDC"/>
    <w:rsid w:val="005D13F1"/>
    <w:rsid w:val="005D26A5"/>
    <w:rsid w:val="005D2AEF"/>
    <w:rsid w:val="005D2B82"/>
    <w:rsid w:val="005D2E92"/>
    <w:rsid w:val="005D5DFE"/>
    <w:rsid w:val="005D6AE3"/>
    <w:rsid w:val="005E6BEF"/>
    <w:rsid w:val="005F0BC6"/>
    <w:rsid w:val="005F0D25"/>
    <w:rsid w:val="005F140B"/>
    <w:rsid w:val="005F28E2"/>
    <w:rsid w:val="005F3425"/>
    <w:rsid w:val="005F414D"/>
    <w:rsid w:val="005F4A6C"/>
    <w:rsid w:val="005F4E5B"/>
    <w:rsid w:val="005F6422"/>
    <w:rsid w:val="005F65EF"/>
    <w:rsid w:val="005F6C6C"/>
    <w:rsid w:val="00600ABA"/>
    <w:rsid w:val="00600BEA"/>
    <w:rsid w:val="00601D67"/>
    <w:rsid w:val="006023B7"/>
    <w:rsid w:val="0060277F"/>
    <w:rsid w:val="00603714"/>
    <w:rsid w:val="00603DC5"/>
    <w:rsid w:val="00603FCB"/>
    <w:rsid w:val="00604E4B"/>
    <w:rsid w:val="006054BB"/>
    <w:rsid w:val="006064C1"/>
    <w:rsid w:val="006072C4"/>
    <w:rsid w:val="006107BA"/>
    <w:rsid w:val="0061106F"/>
    <w:rsid w:val="00611D55"/>
    <w:rsid w:val="00612492"/>
    <w:rsid w:val="006128EF"/>
    <w:rsid w:val="00614D5D"/>
    <w:rsid w:val="00621276"/>
    <w:rsid w:val="00622163"/>
    <w:rsid w:val="00622483"/>
    <w:rsid w:val="00623AA8"/>
    <w:rsid w:val="00624A7D"/>
    <w:rsid w:val="00625857"/>
    <w:rsid w:val="006259CC"/>
    <w:rsid w:val="00626C7B"/>
    <w:rsid w:val="0062754F"/>
    <w:rsid w:val="006275B7"/>
    <w:rsid w:val="00627ED2"/>
    <w:rsid w:val="00630A10"/>
    <w:rsid w:val="006328F2"/>
    <w:rsid w:val="00633D08"/>
    <w:rsid w:val="00634665"/>
    <w:rsid w:val="00634748"/>
    <w:rsid w:val="00634931"/>
    <w:rsid w:val="006349F9"/>
    <w:rsid w:val="00637B75"/>
    <w:rsid w:val="00642B34"/>
    <w:rsid w:val="006442E6"/>
    <w:rsid w:val="00644624"/>
    <w:rsid w:val="006452A0"/>
    <w:rsid w:val="00645708"/>
    <w:rsid w:val="00645DBA"/>
    <w:rsid w:val="00646775"/>
    <w:rsid w:val="00647186"/>
    <w:rsid w:val="00647364"/>
    <w:rsid w:val="00647F47"/>
    <w:rsid w:val="006509C1"/>
    <w:rsid w:val="00652E05"/>
    <w:rsid w:val="006532CB"/>
    <w:rsid w:val="006533CA"/>
    <w:rsid w:val="006535B1"/>
    <w:rsid w:val="00654349"/>
    <w:rsid w:val="006550CE"/>
    <w:rsid w:val="00655130"/>
    <w:rsid w:val="006552BB"/>
    <w:rsid w:val="00656C04"/>
    <w:rsid w:val="00660480"/>
    <w:rsid w:val="006606F3"/>
    <w:rsid w:val="006618C2"/>
    <w:rsid w:val="00662F04"/>
    <w:rsid w:val="006644F7"/>
    <w:rsid w:val="00665187"/>
    <w:rsid w:val="00665566"/>
    <w:rsid w:val="00665A9F"/>
    <w:rsid w:val="00667934"/>
    <w:rsid w:val="006679A2"/>
    <w:rsid w:val="00670C70"/>
    <w:rsid w:val="00671C02"/>
    <w:rsid w:val="0067292F"/>
    <w:rsid w:val="00676617"/>
    <w:rsid w:val="00676CF8"/>
    <w:rsid w:val="0067714E"/>
    <w:rsid w:val="0068083A"/>
    <w:rsid w:val="00680D54"/>
    <w:rsid w:val="00680F2D"/>
    <w:rsid w:val="00684007"/>
    <w:rsid w:val="006857B7"/>
    <w:rsid w:val="0068695F"/>
    <w:rsid w:val="006873C0"/>
    <w:rsid w:val="00687DE3"/>
    <w:rsid w:val="00690364"/>
    <w:rsid w:val="0069108D"/>
    <w:rsid w:val="00693396"/>
    <w:rsid w:val="00693B63"/>
    <w:rsid w:val="00693E71"/>
    <w:rsid w:val="00694321"/>
    <w:rsid w:val="00694F49"/>
    <w:rsid w:val="00696049"/>
    <w:rsid w:val="006A2683"/>
    <w:rsid w:val="006A2E60"/>
    <w:rsid w:val="006A2F75"/>
    <w:rsid w:val="006A4F13"/>
    <w:rsid w:val="006A6A82"/>
    <w:rsid w:val="006A7172"/>
    <w:rsid w:val="006B0D39"/>
    <w:rsid w:val="006B0E90"/>
    <w:rsid w:val="006B2312"/>
    <w:rsid w:val="006B2E2C"/>
    <w:rsid w:val="006B32C8"/>
    <w:rsid w:val="006B3E44"/>
    <w:rsid w:val="006B5F12"/>
    <w:rsid w:val="006B625A"/>
    <w:rsid w:val="006B62F7"/>
    <w:rsid w:val="006C1199"/>
    <w:rsid w:val="006C27CC"/>
    <w:rsid w:val="006C2C7A"/>
    <w:rsid w:val="006C2CC2"/>
    <w:rsid w:val="006C2D71"/>
    <w:rsid w:val="006C3271"/>
    <w:rsid w:val="006C3BF5"/>
    <w:rsid w:val="006C4AA1"/>
    <w:rsid w:val="006C4EDF"/>
    <w:rsid w:val="006C56C9"/>
    <w:rsid w:val="006C5A4A"/>
    <w:rsid w:val="006C6D5C"/>
    <w:rsid w:val="006D02CE"/>
    <w:rsid w:val="006D05B7"/>
    <w:rsid w:val="006D09F4"/>
    <w:rsid w:val="006D0BAD"/>
    <w:rsid w:val="006D37A5"/>
    <w:rsid w:val="006D4241"/>
    <w:rsid w:val="006D43D8"/>
    <w:rsid w:val="006D7577"/>
    <w:rsid w:val="006D78E3"/>
    <w:rsid w:val="006D7E38"/>
    <w:rsid w:val="006E0634"/>
    <w:rsid w:val="006E12D2"/>
    <w:rsid w:val="006E16A7"/>
    <w:rsid w:val="006E4EDD"/>
    <w:rsid w:val="006E589F"/>
    <w:rsid w:val="006E7277"/>
    <w:rsid w:val="006E75C4"/>
    <w:rsid w:val="006F0DA1"/>
    <w:rsid w:val="006F0F1A"/>
    <w:rsid w:val="006F0FA0"/>
    <w:rsid w:val="006F1783"/>
    <w:rsid w:val="006F3CCD"/>
    <w:rsid w:val="006F3D06"/>
    <w:rsid w:val="006F3DBA"/>
    <w:rsid w:val="006F40AF"/>
    <w:rsid w:val="006F5702"/>
    <w:rsid w:val="006F6796"/>
    <w:rsid w:val="0070024B"/>
    <w:rsid w:val="00701671"/>
    <w:rsid w:val="00701A37"/>
    <w:rsid w:val="00702517"/>
    <w:rsid w:val="00703556"/>
    <w:rsid w:val="007041B5"/>
    <w:rsid w:val="007045DF"/>
    <w:rsid w:val="00704C98"/>
    <w:rsid w:val="007066DA"/>
    <w:rsid w:val="007101DE"/>
    <w:rsid w:val="007124AE"/>
    <w:rsid w:val="00713781"/>
    <w:rsid w:val="00713C49"/>
    <w:rsid w:val="00713DEC"/>
    <w:rsid w:val="007152B0"/>
    <w:rsid w:val="00715911"/>
    <w:rsid w:val="0071723E"/>
    <w:rsid w:val="00717F1C"/>
    <w:rsid w:val="00717F29"/>
    <w:rsid w:val="00721F0B"/>
    <w:rsid w:val="0072200A"/>
    <w:rsid w:val="00722385"/>
    <w:rsid w:val="0072373F"/>
    <w:rsid w:val="00723C28"/>
    <w:rsid w:val="00724036"/>
    <w:rsid w:val="00725029"/>
    <w:rsid w:val="0072517D"/>
    <w:rsid w:val="00726B28"/>
    <w:rsid w:val="00726E87"/>
    <w:rsid w:val="007271C1"/>
    <w:rsid w:val="00730A46"/>
    <w:rsid w:val="00732561"/>
    <w:rsid w:val="00732698"/>
    <w:rsid w:val="00733C4E"/>
    <w:rsid w:val="00734769"/>
    <w:rsid w:val="0073525E"/>
    <w:rsid w:val="00736386"/>
    <w:rsid w:val="0073793F"/>
    <w:rsid w:val="0074001B"/>
    <w:rsid w:val="00740D1E"/>
    <w:rsid w:val="0074102A"/>
    <w:rsid w:val="00741B41"/>
    <w:rsid w:val="00742CB2"/>
    <w:rsid w:val="00743CDC"/>
    <w:rsid w:val="00745845"/>
    <w:rsid w:val="00745A10"/>
    <w:rsid w:val="00745BFF"/>
    <w:rsid w:val="00745CB3"/>
    <w:rsid w:val="0074611A"/>
    <w:rsid w:val="00746964"/>
    <w:rsid w:val="007505ED"/>
    <w:rsid w:val="00750EEE"/>
    <w:rsid w:val="00750F1A"/>
    <w:rsid w:val="007517DC"/>
    <w:rsid w:val="00751DD4"/>
    <w:rsid w:val="00752626"/>
    <w:rsid w:val="00752FE5"/>
    <w:rsid w:val="00753CAA"/>
    <w:rsid w:val="00754293"/>
    <w:rsid w:val="00754A73"/>
    <w:rsid w:val="00754D3F"/>
    <w:rsid w:val="00755443"/>
    <w:rsid w:val="007558C3"/>
    <w:rsid w:val="0075700A"/>
    <w:rsid w:val="00760D7F"/>
    <w:rsid w:val="0076143D"/>
    <w:rsid w:val="00762213"/>
    <w:rsid w:val="0076300B"/>
    <w:rsid w:val="00764443"/>
    <w:rsid w:val="00765869"/>
    <w:rsid w:val="007673E7"/>
    <w:rsid w:val="00770DA4"/>
    <w:rsid w:val="007715CD"/>
    <w:rsid w:val="00772219"/>
    <w:rsid w:val="00775B3A"/>
    <w:rsid w:val="0077784A"/>
    <w:rsid w:val="00777EA0"/>
    <w:rsid w:val="00780C3D"/>
    <w:rsid w:val="0078181E"/>
    <w:rsid w:val="0078402B"/>
    <w:rsid w:val="007852CF"/>
    <w:rsid w:val="00785382"/>
    <w:rsid w:val="00787BCC"/>
    <w:rsid w:val="00790588"/>
    <w:rsid w:val="007923E7"/>
    <w:rsid w:val="007943EB"/>
    <w:rsid w:val="00795AEB"/>
    <w:rsid w:val="00796C23"/>
    <w:rsid w:val="007A1582"/>
    <w:rsid w:val="007A2490"/>
    <w:rsid w:val="007A2522"/>
    <w:rsid w:val="007A2E3F"/>
    <w:rsid w:val="007A6C2C"/>
    <w:rsid w:val="007B0098"/>
    <w:rsid w:val="007B2021"/>
    <w:rsid w:val="007B2942"/>
    <w:rsid w:val="007B32AD"/>
    <w:rsid w:val="007B4D5C"/>
    <w:rsid w:val="007B586D"/>
    <w:rsid w:val="007B59FC"/>
    <w:rsid w:val="007B695E"/>
    <w:rsid w:val="007B6A96"/>
    <w:rsid w:val="007B769F"/>
    <w:rsid w:val="007B779A"/>
    <w:rsid w:val="007C2478"/>
    <w:rsid w:val="007C416A"/>
    <w:rsid w:val="007C674A"/>
    <w:rsid w:val="007C68E3"/>
    <w:rsid w:val="007C70DC"/>
    <w:rsid w:val="007D0104"/>
    <w:rsid w:val="007D0ADF"/>
    <w:rsid w:val="007D12E6"/>
    <w:rsid w:val="007D27AB"/>
    <w:rsid w:val="007D2C88"/>
    <w:rsid w:val="007D4754"/>
    <w:rsid w:val="007D4B2D"/>
    <w:rsid w:val="007D6686"/>
    <w:rsid w:val="007D6E9E"/>
    <w:rsid w:val="007D7147"/>
    <w:rsid w:val="007E0BB8"/>
    <w:rsid w:val="007E0D82"/>
    <w:rsid w:val="007E13FC"/>
    <w:rsid w:val="007E1BE8"/>
    <w:rsid w:val="007E27C7"/>
    <w:rsid w:val="007E32AB"/>
    <w:rsid w:val="007E42FB"/>
    <w:rsid w:val="007E4EF5"/>
    <w:rsid w:val="007E4F1F"/>
    <w:rsid w:val="007E5551"/>
    <w:rsid w:val="007E632A"/>
    <w:rsid w:val="007E7824"/>
    <w:rsid w:val="007F002B"/>
    <w:rsid w:val="007F0451"/>
    <w:rsid w:val="007F1FBA"/>
    <w:rsid w:val="007F207E"/>
    <w:rsid w:val="007F22CC"/>
    <w:rsid w:val="007F299A"/>
    <w:rsid w:val="007F2E6F"/>
    <w:rsid w:val="007F45D9"/>
    <w:rsid w:val="007F62F6"/>
    <w:rsid w:val="00802234"/>
    <w:rsid w:val="00802618"/>
    <w:rsid w:val="00805236"/>
    <w:rsid w:val="008055AA"/>
    <w:rsid w:val="00805CE8"/>
    <w:rsid w:val="00805F63"/>
    <w:rsid w:val="0080658D"/>
    <w:rsid w:val="00811007"/>
    <w:rsid w:val="008110B7"/>
    <w:rsid w:val="008113AF"/>
    <w:rsid w:val="008114F1"/>
    <w:rsid w:val="00811D92"/>
    <w:rsid w:val="008121EF"/>
    <w:rsid w:val="0081489E"/>
    <w:rsid w:val="00816CB0"/>
    <w:rsid w:val="008213BB"/>
    <w:rsid w:val="00821E5C"/>
    <w:rsid w:val="00822637"/>
    <w:rsid w:val="0082342C"/>
    <w:rsid w:val="00823C3B"/>
    <w:rsid w:val="00826825"/>
    <w:rsid w:val="00826DCA"/>
    <w:rsid w:val="00827708"/>
    <w:rsid w:val="0083047B"/>
    <w:rsid w:val="0083112F"/>
    <w:rsid w:val="00831F18"/>
    <w:rsid w:val="00833C75"/>
    <w:rsid w:val="00833D82"/>
    <w:rsid w:val="00834B10"/>
    <w:rsid w:val="00834B36"/>
    <w:rsid w:val="00835301"/>
    <w:rsid w:val="008356FC"/>
    <w:rsid w:val="00835F4E"/>
    <w:rsid w:val="008374C4"/>
    <w:rsid w:val="00837E71"/>
    <w:rsid w:val="00841834"/>
    <w:rsid w:val="00841C38"/>
    <w:rsid w:val="00841D89"/>
    <w:rsid w:val="008437E8"/>
    <w:rsid w:val="00844B41"/>
    <w:rsid w:val="00844D5A"/>
    <w:rsid w:val="00845ACC"/>
    <w:rsid w:val="0084662E"/>
    <w:rsid w:val="008466F8"/>
    <w:rsid w:val="008476ED"/>
    <w:rsid w:val="00850636"/>
    <w:rsid w:val="00851D0D"/>
    <w:rsid w:val="00852CB6"/>
    <w:rsid w:val="00853252"/>
    <w:rsid w:val="0085375D"/>
    <w:rsid w:val="00854822"/>
    <w:rsid w:val="00855EA0"/>
    <w:rsid w:val="00856FBF"/>
    <w:rsid w:val="00857E59"/>
    <w:rsid w:val="00861313"/>
    <w:rsid w:val="00861AAB"/>
    <w:rsid w:val="008636C3"/>
    <w:rsid w:val="00863BCE"/>
    <w:rsid w:val="0086467E"/>
    <w:rsid w:val="00865067"/>
    <w:rsid w:val="00866A41"/>
    <w:rsid w:val="00867009"/>
    <w:rsid w:val="00870085"/>
    <w:rsid w:val="008702CF"/>
    <w:rsid w:val="0087064B"/>
    <w:rsid w:val="008708E3"/>
    <w:rsid w:val="0087119F"/>
    <w:rsid w:val="00871816"/>
    <w:rsid w:val="0087386A"/>
    <w:rsid w:val="0087447B"/>
    <w:rsid w:val="0087568C"/>
    <w:rsid w:val="008776B1"/>
    <w:rsid w:val="00877ED1"/>
    <w:rsid w:val="0088197D"/>
    <w:rsid w:val="00881D0D"/>
    <w:rsid w:val="00882B54"/>
    <w:rsid w:val="00882CC3"/>
    <w:rsid w:val="00882E01"/>
    <w:rsid w:val="00883C90"/>
    <w:rsid w:val="00884732"/>
    <w:rsid w:val="00884F38"/>
    <w:rsid w:val="0088531B"/>
    <w:rsid w:val="008866EB"/>
    <w:rsid w:val="00886733"/>
    <w:rsid w:val="0088707E"/>
    <w:rsid w:val="0088753B"/>
    <w:rsid w:val="00890D9B"/>
    <w:rsid w:val="00891B10"/>
    <w:rsid w:val="00891DAE"/>
    <w:rsid w:val="00893768"/>
    <w:rsid w:val="00896171"/>
    <w:rsid w:val="00896808"/>
    <w:rsid w:val="008970A2"/>
    <w:rsid w:val="00897F86"/>
    <w:rsid w:val="008A0AF9"/>
    <w:rsid w:val="008A0D19"/>
    <w:rsid w:val="008A156B"/>
    <w:rsid w:val="008A193C"/>
    <w:rsid w:val="008A3A16"/>
    <w:rsid w:val="008A6CF8"/>
    <w:rsid w:val="008A74D1"/>
    <w:rsid w:val="008A7932"/>
    <w:rsid w:val="008A7EF7"/>
    <w:rsid w:val="008B0A21"/>
    <w:rsid w:val="008B0EE7"/>
    <w:rsid w:val="008B3EDC"/>
    <w:rsid w:val="008B40F7"/>
    <w:rsid w:val="008B45CA"/>
    <w:rsid w:val="008B4F75"/>
    <w:rsid w:val="008B51FA"/>
    <w:rsid w:val="008B53E2"/>
    <w:rsid w:val="008B5C78"/>
    <w:rsid w:val="008B6C46"/>
    <w:rsid w:val="008B6D2B"/>
    <w:rsid w:val="008B7CA1"/>
    <w:rsid w:val="008C1B6E"/>
    <w:rsid w:val="008C1BED"/>
    <w:rsid w:val="008C413A"/>
    <w:rsid w:val="008C5011"/>
    <w:rsid w:val="008C5183"/>
    <w:rsid w:val="008C7EE2"/>
    <w:rsid w:val="008D11FA"/>
    <w:rsid w:val="008D12E3"/>
    <w:rsid w:val="008D193B"/>
    <w:rsid w:val="008D3FEE"/>
    <w:rsid w:val="008D47EE"/>
    <w:rsid w:val="008D5480"/>
    <w:rsid w:val="008D58D9"/>
    <w:rsid w:val="008D677C"/>
    <w:rsid w:val="008D7255"/>
    <w:rsid w:val="008E1BD1"/>
    <w:rsid w:val="008E2DF1"/>
    <w:rsid w:val="008E3ED3"/>
    <w:rsid w:val="008E522C"/>
    <w:rsid w:val="008E7B01"/>
    <w:rsid w:val="008F2B88"/>
    <w:rsid w:val="008F45FC"/>
    <w:rsid w:val="008F4F2E"/>
    <w:rsid w:val="008F6DCF"/>
    <w:rsid w:val="008F7C60"/>
    <w:rsid w:val="0090032F"/>
    <w:rsid w:val="00900861"/>
    <w:rsid w:val="00901B32"/>
    <w:rsid w:val="00903CB1"/>
    <w:rsid w:val="00904789"/>
    <w:rsid w:val="00904B0F"/>
    <w:rsid w:val="00905C7A"/>
    <w:rsid w:val="009066A7"/>
    <w:rsid w:val="00907338"/>
    <w:rsid w:val="00910411"/>
    <w:rsid w:val="00913A2E"/>
    <w:rsid w:val="00914ABB"/>
    <w:rsid w:val="00917B0A"/>
    <w:rsid w:val="00920FEE"/>
    <w:rsid w:val="0092341A"/>
    <w:rsid w:val="00923449"/>
    <w:rsid w:val="0092356C"/>
    <w:rsid w:val="00923A63"/>
    <w:rsid w:val="00924BFD"/>
    <w:rsid w:val="00924CDD"/>
    <w:rsid w:val="00925751"/>
    <w:rsid w:val="009259B1"/>
    <w:rsid w:val="00925AF9"/>
    <w:rsid w:val="0092683D"/>
    <w:rsid w:val="00926D55"/>
    <w:rsid w:val="00926DAE"/>
    <w:rsid w:val="00930605"/>
    <w:rsid w:val="009313F4"/>
    <w:rsid w:val="009318A4"/>
    <w:rsid w:val="009332C2"/>
    <w:rsid w:val="00935177"/>
    <w:rsid w:val="00935302"/>
    <w:rsid w:val="00935EFF"/>
    <w:rsid w:val="00937779"/>
    <w:rsid w:val="0094674E"/>
    <w:rsid w:val="00950368"/>
    <w:rsid w:val="009542D8"/>
    <w:rsid w:val="00956B0D"/>
    <w:rsid w:val="009604A1"/>
    <w:rsid w:val="009617AA"/>
    <w:rsid w:val="00961DD6"/>
    <w:rsid w:val="00962639"/>
    <w:rsid w:val="00963563"/>
    <w:rsid w:val="0096499F"/>
    <w:rsid w:val="009654A5"/>
    <w:rsid w:val="00965CFB"/>
    <w:rsid w:val="00965F74"/>
    <w:rsid w:val="00966406"/>
    <w:rsid w:val="00966CAD"/>
    <w:rsid w:val="00966D59"/>
    <w:rsid w:val="009710BF"/>
    <w:rsid w:val="00972A0C"/>
    <w:rsid w:val="00973BB7"/>
    <w:rsid w:val="00974526"/>
    <w:rsid w:val="00980050"/>
    <w:rsid w:val="00981185"/>
    <w:rsid w:val="00982490"/>
    <w:rsid w:val="00983FD7"/>
    <w:rsid w:val="0098411B"/>
    <w:rsid w:val="00984C0D"/>
    <w:rsid w:val="00986766"/>
    <w:rsid w:val="009868E0"/>
    <w:rsid w:val="00986D9C"/>
    <w:rsid w:val="00990942"/>
    <w:rsid w:val="00991652"/>
    <w:rsid w:val="00991957"/>
    <w:rsid w:val="009921B1"/>
    <w:rsid w:val="009921D4"/>
    <w:rsid w:val="0099328A"/>
    <w:rsid w:val="00993AC5"/>
    <w:rsid w:val="00994277"/>
    <w:rsid w:val="00994700"/>
    <w:rsid w:val="0099483E"/>
    <w:rsid w:val="0099504E"/>
    <w:rsid w:val="00995F9F"/>
    <w:rsid w:val="009970DF"/>
    <w:rsid w:val="009A04EE"/>
    <w:rsid w:val="009A0B71"/>
    <w:rsid w:val="009A0F18"/>
    <w:rsid w:val="009A2597"/>
    <w:rsid w:val="009A278A"/>
    <w:rsid w:val="009A54B6"/>
    <w:rsid w:val="009A5670"/>
    <w:rsid w:val="009A6E48"/>
    <w:rsid w:val="009A70F0"/>
    <w:rsid w:val="009A7B5D"/>
    <w:rsid w:val="009B1623"/>
    <w:rsid w:val="009B42EC"/>
    <w:rsid w:val="009B579A"/>
    <w:rsid w:val="009B6C3F"/>
    <w:rsid w:val="009B6CCF"/>
    <w:rsid w:val="009B7809"/>
    <w:rsid w:val="009B79A5"/>
    <w:rsid w:val="009B7D72"/>
    <w:rsid w:val="009C018C"/>
    <w:rsid w:val="009C09B3"/>
    <w:rsid w:val="009C0CA0"/>
    <w:rsid w:val="009C102B"/>
    <w:rsid w:val="009C26CC"/>
    <w:rsid w:val="009C2AC5"/>
    <w:rsid w:val="009C2DB9"/>
    <w:rsid w:val="009C5C9F"/>
    <w:rsid w:val="009C5DFA"/>
    <w:rsid w:val="009C6923"/>
    <w:rsid w:val="009C6B97"/>
    <w:rsid w:val="009C7D4D"/>
    <w:rsid w:val="009D11F4"/>
    <w:rsid w:val="009D1369"/>
    <w:rsid w:val="009D14DF"/>
    <w:rsid w:val="009D1B7F"/>
    <w:rsid w:val="009D21D8"/>
    <w:rsid w:val="009D297B"/>
    <w:rsid w:val="009D4A07"/>
    <w:rsid w:val="009D58AB"/>
    <w:rsid w:val="009E0B60"/>
    <w:rsid w:val="009E0BE3"/>
    <w:rsid w:val="009E103C"/>
    <w:rsid w:val="009E1377"/>
    <w:rsid w:val="009E2629"/>
    <w:rsid w:val="009E4C1D"/>
    <w:rsid w:val="009E7600"/>
    <w:rsid w:val="009F2BF5"/>
    <w:rsid w:val="009F4F45"/>
    <w:rsid w:val="009F56E1"/>
    <w:rsid w:val="009F6BC6"/>
    <w:rsid w:val="009F7763"/>
    <w:rsid w:val="009F7985"/>
    <w:rsid w:val="009F7DBF"/>
    <w:rsid w:val="00A00C17"/>
    <w:rsid w:val="00A00EE2"/>
    <w:rsid w:val="00A018D4"/>
    <w:rsid w:val="00A01E24"/>
    <w:rsid w:val="00A021B2"/>
    <w:rsid w:val="00A02886"/>
    <w:rsid w:val="00A037B5"/>
    <w:rsid w:val="00A03AC4"/>
    <w:rsid w:val="00A0479D"/>
    <w:rsid w:val="00A04DA9"/>
    <w:rsid w:val="00A057DC"/>
    <w:rsid w:val="00A05B85"/>
    <w:rsid w:val="00A077EE"/>
    <w:rsid w:val="00A1075D"/>
    <w:rsid w:val="00A12385"/>
    <w:rsid w:val="00A12D12"/>
    <w:rsid w:val="00A13E22"/>
    <w:rsid w:val="00A14858"/>
    <w:rsid w:val="00A14F52"/>
    <w:rsid w:val="00A16069"/>
    <w:rsid w:val="00A16D87"/>
    <w:rsid w:val="00A201E5"/>
    <w:rsid w:val="00A205B1"/>
    <w:rsid w:val="00A23273"/>
    <w:rsid w:val="00A24292"/>
    <w:rsid w:val="00A24365"/>
    <w:rsid w:val="00A24FAF"/>
    <w:rsid w:val="00A27011"/>
    <w:rsid w:val="00A321C4"/>
    <w:rsid w:val="00A3492F"/>
    <w:rsid w:val="00A34FD9"/>
    <w:rsid w:val="00A3689B"/>
    <w:rsid w:val="00A37BC6"/>
    <w:rsid w:val="00A40473"/>
    <w:rsid w:val="00A40711"/>
    <w:rsid w:val="00A412C7"/>
    <w:rsid w:val="00A42E13"/>
    <w:rsid w:val="00A520CC"/>
    <w:rsid w:val="00A5217C"/>
    <w:rsid w:val="00A56FE2"/>
    <w:rsid w:val="00A571AD"/>
    <w:rsid w:val="00A60605"/>
    <w:rsid w:val="00A608E7"/>
    <w:rsid w:val="00A6228E"/>
    <w:rsid w:val="00A63D8E"/>
    <w:rsid w:val="00A64F79"/>
    <w:rsid w:val="00A659C3"/>
    <w:rsid w:val="00A67C5E"/>
    <w:rsid w:val="00A70D03"/>
    <w:rsid w:val="00A721AE"/>
    <w:rsid w:val="00A72459"/>
    <w:rsid w:val="00A7311B"/>
    <w:rsid w:val="00A736C4"/>
    <w:rsid w:val="00A74474"/>
    <w:rsid w:val="00A74D60"/>
    <w:rsid w:val="00A76A36"/>
    <w:rsid w:val="00A76EAF"/>
    <w:rsid w:val="00A80EB8"/>
    <w:rsid w:val="00A81D6E"/>
    <w:rsid w:val="00A81FA9"/>
    <w:rsid w:val="00A82E9D"/>
    <w:rsid w:val="00A9243B"/>
    <w:rsid w:val="00A92C1D"/>
    <w:rsid w:val="00A9370C"/>
    <w:rsid w:val="00A95AA7"/>
    <w:rsid w:val="00A95D22"/>
    <w:rsid w:val="00A967C1"/>
    <w:rsid w:val="00AA0B6E"/>
    <w:rsid w:val="00AA284E"/>
    <w:rsid w:val="00AA370C"/>
    <w:rsid w:val="00AA37E2"/>
    <w:rsid w:val="00AA649B"/>
    <w:rsid w:val="00AB15BB"/>
    <w:rsid w:val="00AB1F13"/>
    <w:rsid w:val="00AB256E"/>
    <w:rsid w:val="00AB278E"/>
    <w:rsid w:val="00AB2DC5"/>
    <w:rsid w:val="00AB2E8E"/>
    <w:rsid w:val="00AB53A1"/>
    <w:rsid w:val="00AB6A4B"/>
    <w:rsid w:val="00AB6B93"/>
    <w:rsid w:val="00AB6DD2"/>
    <w:rsid w:val="00AC027F"/>
    <w:rsid w:val="00AC06FF"/>
    <w:rsid w:val="00AC0B72"/>
    <w:rsid w:val="00AC2CD8"/>
    <w:rsid w:val="00AC4C2A"/>
    <w:rsid w:val="00AC52B9"/>
    <w:rsid w:val="00AC56FE"/>
    <w:rsid w:val="00AC5D03"/>
    <w:rsid w:val="00AC5E25"/>
    <w:rsid w:val="00AC6450"/>
    <w:rsid w:val="00AC6C74"/>
    <w:rsid w:val="00AC73F1"/>
    <w:rsid w:val="00AC77E5"/>
    <w:rsid w:val="00AC7E23"/>
    <w:rsid w:val="00AC7E4B"/>
    <w:rsid w:val="00AD0C7C"/>
    <w:rsid w:val="00AD1A70"/>
    <w:rsid w:val="00AD1F00"/>
    <w:rsid w:val="00AD203A"/>
    <w:rsid w:val="00AD39C2"/>
    <w:rsid w:val="00AD3B09"/>
    <w:rsid w:val="00AD4308"/>
    <w:rsid w:val="00AD5256"/>
    <w:rsid w:val="00AD5DB8"/>
    <w:rsid w:val="00AD6921"/>
    <w:rsid w:val="00AD6C4B"/>
    <w:rsid w:val="00AE06C1"/>
    <w:rsid w:val="00AE07F2"/>
    <w:rsid w:val="00AE114C"/>
    <w:rsid w:val="00AE16CA"/>
    <w:rsid w:val="00AE176D"/>
    <w:rsid w:val="00AE1883"/>
    <w:rsid w:val="00AE2013"/>
    <w:rsid w:val="00AE21D1"/>
    <w:rsid w:val="00AE33AE"/>
    <w:rsid w:val="00AE4536"/>
    <w:rsid w:val="00AE4593"/>
    <w:rsid w:val="00AE4AAC"/>
    <w:rsid w:val="00AE5CFE"/>
    <w:rsid w:val="00AE65B7"/>
    <w:rsid w:val="00AF0AD9"/>
    <w:rsid w:val="00AF11DC"/>
    <w:rsid w:val="00AF2483"/>
    <w:rsid w:val="00AF2B01"/>
    <w:rsid w:val="00AF2B66"/>
    <w:rsid w:val="00AF380F"/>
    <w:rsid w:val="00AF5BA5"/>
    <w:rsid w:val="00AF6938"/>
    <w:rsid w:val="00AF6B33"/>
    <w:rsid w:val="00B02AC8"/>
    <w:rsid w:val="00B02FCD"/>
    <w:rsid w:val="00B034C7"/>
    <w:rsid w:val="00B048FC"/>
    <w:rsid w:val="00B04F22"/>
    <w:rsid w:val="00B050DB"/>
    <w:rsid w:val="00B06511"/>
    <w:rsid w:val="00B06A84"/>
    <w:rsid w:val="00B10B9B"/>
    <w:rsid w:val="00B12986"/>
    <w:rsid w:val="00B13FFF"/>
    <w:rsid w:val="00B15280"/>
    <w:rsid w:val="00B1550B"/>
    <w:rsid w:val="00B15577"/>
    <w:rsid w:val="00B15AA4"/>
    <w:rsid w:val="00B15D5B"/>
    <w:rsid w:val="00B2035A"/>
    <w:rsid w:val="00B23596"/>
    <w:rsid w:val="00B248D5"/>
    <w:rsid w:val="00B24CF8"/>
    <w:rsid w:val="00B25648"/>
    <w:rsid w:val="00B2692E"/>
    <w:rsid w:val="00B26A24"/>
    <w:rsid w:val="00B272A8"/>
    <w:rsid w:val="00B274A5"/>
    <w:rsid w:val="00B27E5F"/>
    <w:rsid w:val="00B304F9"/>
    <w:rsid w:val="00B33031"/>
    <w:rsid w:val="00B34C5B"/>
    <w:rsid w:val="00B34F92"/>
    <w:rsid w:val="00B366C3"/>
    <w:rsid w:val="00B37812"/>
    <w:rsid w:val="00B400FF"/>
    <w:rsid w:val="00B42CC4"/>
    <w:rsid w:val="00B43677"/>
    <w:rsid w:val="00B439A3"/>
    <w:rsid w:val="00B467EA"/>
    <w:rsid w:val="00B477D0"/>
    <w:rsid w:val="00B47E1A"/>
    <w:rsid w:val="00B51A67"/>
    <w:rsid w:val="00B5279A"/>
    <w:rsid w:val="00B52BE3"/>
    <w:rsid w:val="00B54E89"/>
    <w:rsid w:val="00B5550F"/>
    <w:rsid w:val="00B55F0D"/>
    <w:rsid w:val="00B565F8"/>
    <w:rsid w:val="00B571B2"/>
    <w:rsid w:val="00B578D6"/>
    <w:rsid w:val="00B57CC3"/>
    <w:rsid w:val="00B6045F"/>
    <w:rsid w:val="00B610BE"/>
    <w:rsid w:val="00B61D71"/>
    <w:rsid w:val="00B647E9"/>
    <w:rsid w:val="00B658DB"/>
    <w:rsid w:val="00B66BC8"/>
    <w:rsid w:val="00B71735"/>
    <w:rsid w:val="00B72244"/>
    <w:rsid w:val="00B7315F"/>
    <w:rsid w:val="00B73F69"/>
    <w:rsid w:val="00B744CD"/>
    <w:rsid w:val="00B74EC2"/>
    <w:rsid w:val="00B75E3E"/>
    <w:rsid w:val="00B765E5"/>
    <w:rsid w:val="00B77117"/>
    <w:rsid w:val="00B80FA2"/>
    <w:rsid w:val="00B835E9"/>
    <w:rsid w:val="00B8375C"/>
    <w:rsid w:val="00B83C69"/>
    <w:rsid w:val="00B8426B"/>
    <w:rsid w:val="00B852AE"/>
    <w:rsid w:val="00B85535"/>
    <w:rsid w:val="00B86AA4"/>
    <w:rsid w:val="00B870B7"/>
    <w:rsid w:val="00B87A1B"/>
    <w:rsid w:val="00B9016F"/>
    <w:rsid w:val="00B907CC"/>
    <w:rsid w:val="00B91E8C"/>
    <w:rsid w:val="00B92917"/>
    <w:rsid w:val="00B92FBB"/>
    <w:rsid w:val="00B93B20"/>
    <w:rsid w:val="00B93E9F"/>
    <w:rsid w:val="00B9520B"/>
    <w:rsid w:val="00B97C97"/>
    <w:rsid w:val="00B97DA5"/>
    <w:rsid w:val="00BA0484"/>
    <w:rsid w:val="00BA0CEC"/>
    <w:rsid w:val="00BA1E5C"/>
    <w:rsid w:val="00BA5744"/>
    <w:rsid w:val="00BA57EC"/>
    <w:rsid w:val="00BA694D"/>
    <w:rsid w:val="00BA7220"/>
    <w:rsid w:val="00BB021F"/>
    <w:rsid w:val="00BB3898"/>
    <w:rsid w:val="00BB3AC1"/>
    <w:rsid w:val="00BB75E6"/>
    <w:rsid w:val="00BC06D2"/>
    <w:rsid w:val="00BC0B27"/>
    <w:rsid w:val="00BC16E8"/>
    <w:rsid w:val="00BC1D80"/>
    <w:rsid w:val="00BC2E56"/>
    <w:rsid w:val="00BC2F7F"/>
    <w:rsid w:val="00BC3521"/>
    <w:rsid w:val="00BC385B"/>
    <w:rsid w:val="00BC4B78"/>
    <w:rsid w:val="00BC54E6"/>
    <w:rsid w:val="00BC619F"/>
    <w:rsid w:val="00BD07E0"/>
    <w:rsid w:val="00BD10CA"/>
    <w:rsid w:val="00BD1366"/>
    <w:rsid w:val="00BD1E09"/>
    <w:rsid w:val="00BD1E7F"/>
    <w:rsid w:val="00BD295F"/>
    <w:rsid w:val="00BD2B94"/>
    <w:rsid w:val="00BD32F0"/>
    <w:rsid w:val="00BD34DC"/>
    <w:rsid w:val="00BD350D"/>
    <w:rsid w:val="00BD3CE0"/>
    <w:rsid w:val="00BD58B0"/>
    <w:rsid w:val="00BD5AB1"/>
    <w:rsid w:val="00BE032B"/>
    <w:rsid w:val="00BE1399"/>
    <w:rsid w:val="00BE1765"/>
    <w:rsid w:val="00BE1BDC"/>
    <w:rsid w:val="00BE1DEB"/>
    <w:rsid w:val="00BE5FF4"/>
    <w:rsid w:val="00BE6A46"/>
    <w:rsid w:val="00BE6D7A"/>
    <w:rsid w:val="00BE6E2B"/>
    <w:rsid w:val="00BE6EDF"/>
    <w:rsid w:val="00BE7EBE"/>
    <w:rsid w:val="00BF056D"/>
    <w:rsid w:val="00BF2551"/>
    <w:rsid w:val="00BF2D9C"/>
    <w:rsid w:val="00BF3ACB"/>
    <w:rsid w:val="00BF3E29"/>
    <w:rsid w:val="00BF42D4"/>
    <w:rsid w:val="00BF5294"/>
    <w:rsid w:val="00BF6F2E"/>
    <w:rsid w:val="00BF788D"/>
    <w:rsid w:val="00C0144E"/>
    <w:rsid w:val="00C041FB"/>
    <w:rsid w:val="00C04D58"/>
    <w:rsid w:val="00C06E60"/>
    <w:rsid w:val="00C106E7"/>
    <w:rsid w:val="00C10F71"/>
    <w:rsid w:val="00C115D7"/>
    <w:rsid w:val="00C11D11"/>
    <w:rsid w:val="00C127C8"/>
    <w:rsid w:val="00C12FA8"/>
    <w:rsid w:val="00C133B0"/>
    <w:rsid w:val="00C1373F"/>
    <w:rsid w:val="00C15A03"/>
    <w:rsid w:val="00C15E47"/>
    <w:rsid w:val="00C16157"/>
    <w:rsid w:val="00C20C57"/>
    <w:rsid w:val="00C2151C"/>
    <w:rsid w:val="00C21584"/>
    <w:rsid w:val="00C224D1"/>
    <w:rsid w:val="00C23607"/>
    <w:rsid w:val="00C24681"/>
    <w:rsid w:val="00C24BFE"/>
    <w:rsid w:val="00C27715"/>
    <w:rsid w:val="00C322DD"/>
    <w:rsid w:val="00C34D54"/>
    <w:rsid w:val="00C351D7"/>
    <w:rsid w:val="00C354C6"/>
    <w:rsid w:val="00C36204"/>
    <w:rsid w:val="00C36E8F"/>
    <w:rsid w:val="00C3758F"/>
    <w:rsid w:val="00C403FB"/>
    <w:rsid w:val="00C435C5"/>
    <w:rsid w:val="00C44917"/>
    <w:rsid w:val="00C45206"/>
    <w:rsid w:val="00C45941"/>
    <w:rsid w:val="00C50B0F"/>
    <w:rsid w:val="00C52575"/>
    <w:rsid w:val="00C53DB6"/>
    <w:rsid w:val="00C53E64"/>
    <w:rsid w:val="00C54DA8"/>
    <w:rsid w:val="00C569A4"/>
    <w:rsid w:val="00C575F0"/>
    <w:rsid w:val="00C57773"/>
    <w:rsid w:val="00C57EB3"/>
    <w:rsid w:val="00C60A46"/>
    <w:rsid w:val="00C62ABE"/>
    <w:rsid w:val="00C631AA"/>
    <w:rsid w:val="00C63FD2"/>
    <w:rsid w:val="00C644B8"/>
    <w:rsid w:val="00C6512B"/>
    <w:rsid w:val="00C65BF6"/>
    <w:rsid w:val="00C66C5D"/>
    <w:rsid w:val="00C672C1"/>
    <w:rsid w:val="00C674D2"/>
    <w:rsid w:val="00C70DBA"/>
    <w:rsid w:val="00C70DC4"/>
    <w:rsid w:val="00C71479"/>
    <w:rsid w:val="00C71658"/>
    <w:rsid w:val="00C7326B"/>
    <w:rsid w:val="00C7354F"/>
    <w:rsid w:val="00C739FB"/>
    <w:rsid w:val="00C7424E"/>
    <w:rsid w:val="00C75245"/>
    <w:rsid w:val="00C752E6"/>
    <w:rsid w:val="00C77722"/>
    <w:rsid w:val="00C77B50"/>
    <w:rsid w:val="00C77C8A"/>
    <w:rsid w:val="00C804CD"/>
    <w:rsid w:val="00C80662"/>
    <w:rsid w:val="00C8150E"/>
    <w:rsid w:val="00C82196"/>
    <w:rsid w:val="00C8305C"/>
    <w:rsid w:val="00C8310B"/>
    <w:rsid w:val="00C843B4"/>
    <w:rsid w:val="00C845FD"/>
    <w:rsid w:val="00C90564"/>
    <w:rsid w:val="00C918AE"/>
    <w:rsid w:val="00C91A34"/>
    <w:rsid w:val="00C93243"/>
    <w:rsid w:val="00C94347"/>
    <w:rsid w:val="00C94928"/>
    <w:rsid w:val="00C95D43"/>
    <w:rsid w:val="00C96011"/>
    <w:rsid w:val="00C967A8"/>
    <w:rsid w:val="00C9737E"/>
    <w:rsid w:val="00CA03CA"/>
    <w:rsid w:val="00CA0BDE"/>
    <w:rsid w:val="00CA3BCA"/>
    <w:rsid w:val="00CA4510"/>
    <w:rsid w:val="00CA5C02"/>
    <w:rsid w:val="00CA688E"/>
    <w:rsid w:val="00CA68F9"/>
    <w:rsid w:val="00CB0724"/>
    <w:rsid w:val="00CB15DD"/>
    <w:rsid w:val="00CB2D1A"/>
    <w:rsid w:val="00CB3156"/>
    <w:rsid w:val="00CB3C0A"/>
    <w:rsid w:val="00CB40A7"/>
    <w:rsid w:val="00CB4DFB"/>
    <w:rsid w:val="00CB64D3"/>
    <w:rsid w:val="00CB6822"/>
    <w:rsid w:val="00CB70E4"/>
    <w:rsid w:val="00CC07DC"/>
    <w:rsid w:val="00CC0A2D"/>
    <w:rsid w:val="00CC0C17"/>
    <w:rsid w:val="00CC0E56"/>
    <w:rsid w:val="00CC1689"/>
    <w:rsid w:val="00CC20DE"/>
    <w:rsid w:val="00CC2339"/>
    <w:rsid w:val="00CC3AE9"/>
    <w:rsid w:val="00CC4248"/>
    <w:rsid w:val="00CC6926"/>
    <w:rsid w:val="00CD06CE"/>
    <w:rsid w:val="00CD17C3"/>
    <w:rsid w:val="00CD3E0E"/>
    <w:rsid w:val="00CD43FF"/>
    <w:rsid w:val="00CD48CE"/>
    <w:rsid w:val="00CD6F8A"/>
    <w:rsid w:val="00CE1003"/>
    <w:rsid w:val="00CE17E4"/>
    <w:rsid w:val="00CE24A9"/>
    <w:rsid w:val="00CE3A47"/>
    <w:rsid w:val="00CE433F"/>
    <w:rsid w:val="00CE46DC"/>
    <w:rsid w:val="00CE63CA"/>
    <w:rsid w:val="00CE678C"/>
    <w:rsid w:val="00CE706A"/>
    <w:rsid w:val="00CF1CB7"/>
    <w:rsid w:val="00CF1CE8"/>
    <w:rsid w:val="00CF2830"/>
    <w:rsid w:val="00CF2D8E"/>
    <w:rsid w:val="00CF3677"/>
    <w:rsid w:val="00CF568E"/>
    <w:rsid w:val="00CF5F67"/>
    <w:rsid w:val="00CF65B3"/>
    <w:rsid w:val="00CF6DD4"/>
    <w:rsid w:val="00CF71EC"/>
    <w:rsid w:val="00CF7692"/>
    <w:rsid w:val="00D00681"/>
    <w:rsid w:val="00D00969"/>
    <w:rsid w:val="00D01816"/>
    <w:rsid w:val="00D0255B"/>
    <w:rsid w:val="00D02974"/>
    <w:rsid w:val="00D02D53"/>
    <w:rsid w:val="00D02EB9"/>
    <w:rsid w:val="00D02EDD"/>
    <w:rsid w:val="00D03C2A"/>
    <w:rsid w:val="00D0492B"/>
    <w:rsid w:val="00D07B1E"/>
    <w:rsid w:val="00D10117"/>
    <w:rsid w:val="00D10957"/>
    <w:rsid w:val="00D1097A"/>
    <w:rsid w:val="00D10C65"/>
    <w:rsid w:val="00D11D9E"/>
    <w:rsid w:val="00D125DB"/>
    <w:rsid w:val="00D12C37"/>
    <w:rsid w:val="00D1304F"/>
    <w:rsid w:val="00D13FEB"/>
    <w:rsid w:val="00D14246"/>
    <w:rsid w:val="00D14529"/>
    <w:rsid w:val="00D1652C"/>
    <w:rsid w:val="00D16859"/>
    <w:rsid w:val="00D16E88"/>
    <w:rsid w:val="00D17843"/>
    <w:rsid w:val="00D17F53"/>
    <w:rsid w:val="00D21069"/>
    <w:rsid w:val="00D2255D"/>
    <w:rsid w:val="00D23237"/>
    <w:rsid w:val="00D2653B"/>
    <w:rsid w:val="00D26BDE"/>
    <w:rsid w:val="00D31449"/>
    <w:rsid w:val="00D31B9E"/>
    <w:rsid w:val="00D31FF4"/>
    <w:rsid w:val="00D320AD"/>
    <w:rsid w:val="00D3217A"/>
    <w:rsid w:val="00D32F95"/>
    <w:rsid w:val="00D3321A"/>
    <w:rsid w:val="00D34F16"/>
    <w:rsid w:val="00D365A3"/>
    <w:rsid w:val="00D3741B"/>
    <w:rsid w:val="00D37EAA"/>
    <w:rsid w:val="00D415DF"/>
    <w:rsid w:val="00D41897"/>
    <w:rsid w:val="00D41E6F"/>
    <w:rsid w:val="00D4247F"/>
    <w:rsid w:val="00D43BAE"/>
    <w:rsid w:val="00D43D79"/>
    <w:rsid w:val="00D4424A"/>
    <w:rsid w:val="00D45C2C"/>
    <w:rsid w:val="00D46BA8"/>
    <w:rsid w:val="00D47DBA"/>
    <w:rsid w:val="00D509A7"/>
    <w:rsid w:val="00D54838"/>
    <w:rsid w:val="00D56506"/>
    <w:rsid w:val="00D56612"/>
    <w:rsid w:val="00D569F9"/>
    <w:rsid w:val="00D56F03"/>
    <w:rsid w:val="00D576C5"/>
    <w:rsid w:val="00D57B87"/>
    <w:rsid w:val="00D60746"/>
    <w:rsid w:val="00D6299E"/>
    <w:rsid w:val="00D636C7"/>
    <w:rsid w:val="00D63B66"/>
    <w:rsid w:val="00D63C79"/>
    <w:rsid w:val="00D6424C"/>
    <w:rsid w:val="00D65062"/>
    <w:rsid w:val="00D65408"/>
    <w:rsid w:val="00D66E59"/>
    <w:rsid w:val="00D6755C"/>
    <w:rsid w:val="00D70586"/>
    <w:rsid w:val="00D70639"/>
    <w:rsid w:val="00D70754"/>
    <w:rsid w:val="00D72135"/>
    <w:rsid w:val="00D72501"/>
    <w:rsid w:val="00D72DB1"/>
    <w:rsid w:val="00D73411"/>
    <w:rsid w:val="00D739A3"/>
    <w:rsid w:val="00D7411E"/>
    <w:rsid w:val="00D76AF4"/>
    <w:rsid w:val="00D76D0E"/>
    <w:rsid w:val="00D77D45"/>
    <w:rsid w:val="00D77F04"/>
    <w:rsid w:val="00D84034"/>
    <w:rsid w:val="00D84EA5"/>
    <w:rsid w:val="00D86129"/>
    <w:rsid w:val="00D866D8"/>
    <w:rsid w:val="00D86AE5"/>
    <w:rsid w:val="00D87953"/>
    <w:rsid w:val="00D90270"/>
    <w:rsid w:val="00D913AE"/>
    <w:rsid w:val="00D919E4"/>
    <w:rsid w:val="00D91C20"/>
    <w:rsid w:val="00D91D15"/>
    <w:rsid w:val="00D923AA"/>
    <w:rsid w:val="00D941E7"/>
    <w:rsid w:val="00D945D6"/>
    <w:rsid w:val="00D95761"/>
    <w:rsid w:val="00DA3F1C"/>
    <w:rsid w:val="00DA44EB"/>
    <w:rsid w:val="00DA479B"/>
    <w:rsid w:val="00DA4B0A"/>
    <w:rsid w:val="00DA5399"/>
    <w:rsid w:val="00DA5404"/>
    <w:rsid w:val="00DA5AA4"/>
    <w:rsid w:val="00DA65BA"/>
    <w:rsid w:val="00DA6A39"/>
    <w:rsid w:val="00DB09E3"/>
    <w:rsid w:val="00DB1A52"/>
    <w:rsid w:val="00DB3679"/>
    <w:rsid w:val="00DB3EB8"/>
    <w:rsid w:val="00DB5520"/>
    <w:rsid w:val="00DB5A60"/>
    <w:rsid w:val="00DB62E4"/>
    <w:rsid w:val="00DB78BA"/>
    <w:rsid w:val="00DC03BC"/>
    <w:rsid w:val="00DC04E1"/>
    <w:rsid w:val="00DC05D8"/>
    <w:rsid w:val="00DC0E84"/>
    <w:rsid w:val="00DC1D95"/>
    <w:rsid w:val="00DC4AA9"/>
    <w:rsid w:val="00DC4F47"/>
    <w:rsid w:val="00DC5037"/>
    <w:rsid w:val="00DC5169"/>
    <w:rsid w:val="00DC5B21"/>
    <w:rsid w:val="00DC64D2"/>
    <w:rsid w:val="00DC68F8"/>
    <w:rsid w:val="00DC75EF"/>
    <w:rsid w:val="00DC7AB9"/>
    <w:rsid w:val="00DD0BCA"/>
    <w:rsid w:val="00DD1376"/>
    <w:rsid w:val="00DD249D"/>
    <w:rsid w:val="00DD5B30"/>
    <w:rsid w:val="00DD5FD2"/>
    <w:rsid w:val="00DD63B5"/>
    <w:rsid w:val="00DD6552"/>
    <w:rsid w:val="00DD6770"/>
    <w:rsid w:val="00DD79D1"/>
    <w:rsid w:val="00DD7B0C"/>
    <w:rsid w:val="00DE10AD"/>
    <w:rsid w:val="00DE11C2"/>
    <w:rsid w:val="00DE2628"/>
    <w:rsid w:val="00DE3570"/>
    <w:rsid w:val="00DE49C1"/>
    <w:rsid w:val="00DE53A0"/>
    <w:rsid w:val="00DE6497"/>
    <w:rsid w:val="00DE70AB"/>
    <w:rsid w:val="00DF0115"/>
    <w:rsid w:val="00DF09A7"/>
    <w:rsid w:val="00DF0B45"/>
    <w:rsid w:val="00DF129D"/>
    <w:rsid w:val="00DF1EE8"/>
    <w:rsid w:val="00DF42D0"/>
    <w:rsid w:val="00DF4C3E"/>
    <w:rsid w:val="00DF6441"/>
    <w:rsid w:val="00DF7BE2"/>
    <w:rsid w:val="00E00F02"/>
    <w:rsid w:val="00E02FA8"/>
    <w:rsid w:val="00E03442"/>
    <w:rsid w:val="00E05F41"/>
    <w:rsid w:val="00E071E0"/>
    <w:rsid w:val="00E07B7A"/>
    <w:rsid w:val="00E10707"/>
    <w:rsid w:val="00E10C11"/>
    <w:rsid w:val="00E10E40"/>
    <w:rsid w:val="00E1282B"/>
    <w:rsid w:val="00E12AD5"/>
    <w:rsid w:val="00E12EFD"/>
    <w:rsid w:val="00E137B5"/>
    <w:rsid w:val="00E141CA"/>
    <w:rsid w:val="00E14616"/>
    <w:rsid w:val="00E155F8"/>
    <w:rsid w:val="00E15D52"/>
    <w:rsid w:val="00E17131"/>
    <w:rsid w:val="00E200B8"/>
    <w:rsid w:val="00E20270"/>
    <w:rsid w:val="00E20BD9"/>
    <w:rsid w:val="00E20C0F"/>
    <w:rsid w:val="00E220DD"/>
    <w:rsid w:val="00E22C08"/>
    <w:rsid w:val="00E22E43"/>
    <w:rsid w:val="00E2445D"/>
    <w:rsid w:val="00E25178"/>
    <w:rsid w:val="00E25397"/>
    <w:rsid w:val="00E25637"/>
    <w:rsid w:val="00E25DEF"/>
    <w:rsid w:val="00E26E3C"/>
    <w:rsid w:val="00E26EA4"/>
    <w:rsid w:val="00E2771E"/>
    <w:rsid w:val="00E3005D"/>
    <w:rsid w:val="00E3098D"/>
    <w:rsid w:val="00E30BBF"/>
    <w:rsid w:val="00E314B4"/>
    <w:rsid w:val="00E31DB0"/>
    <w:rsid w:val="00E32CAA"/>
    <w:rsid w:val="00E32FDF"/>
    <w:rsid w:val="00E330E9"/>
    <w:rsid w:val="00E333DA"/>
    <w:rsid w:val="00E33E68"/>
    <w:rsid w:val="00E33FBF"/>
    <w:rsid w:val="00E35361"/>
    <w:rsid w:val="00E3645B"/>
    <w:rsid w:val="00E36C3A"/>
    <w:rsid w:val="00E4006C"/>
    <w:rsid w:val="00E431C7"/>
    <w:rsid w:val="00E43813"/>
    <w:rsid w:val="00E4455D"/>
    <w:rsid w:val="00E44E5A"/>
    <w:rsid w:val="00E4596B"/>
    <w:rsid w:val="00E4767E"/>
    <w:rsid w:val="00E478B1"/>
    <w:rsid w:val="00E52470"/>
    <w:rsid w:val="00E5334F"/>
    <w:rsid w:val="00E54671"/>
    <w:rsid w:val="00E54A8C"/>
    <w:rsid w:val="00E54F91"/>
    <w:rsid w:val="00E5502C"/>
    <w:rsid w:val="00E551EE"/>
    <w:rsid w:val="00E5527F"/>
    <w:rsid w:val="00E554B5"/>
    <w:rsid w:val="00E55616"/>
    <w:rsid w:val="00E55A92"/>
    <w:rsid w:val="00E56007"/>
    <w:rsid w:val="00E566C6"/>
    <w:rsid w:val="00E62D40"/>
    <w:rsid w:val="00E655D7"/>
    <w:rsid w:val="00E65845"/>
    <w:rsid w:val="00E66402"/>
    <w:rsid w:val="00E6677F"/>
    <w:rsid w:val="00E668F9"/>
    <w:rsid w:val="00E67A95"/>
    <w:rsid w:val="00E67AFA"/>
    <w:rsid w:val="00E67F10"/>
    <w:rsid w:val="00E704FB"/>
    <w:rsid w:val="00E71679"/>
    <w:rsid w:val="00E73185"/>
    <w:rsid w:val="00E7323F"/>
    <w:rsid w:val="00E740CC"/>
    <w:rsid w:val="00E75A63"/>
    <w:rsid w:val="00E75CC8"/>
    <w:rsid w:val="00E77FBD"/>
    <w:rsid w:val="00E8010A"/>
    <w:rsid w:val="00E817F9"/>
    <w:rsid w:val="00E81AC6"/>
    <w:rsid w:val="00E81B12"/>
    <w:rsid w:val="00E81CA5"/>
    <w:rsid w:val="00E82289"/>
    <w:rsid w:val="00E82346"/>
    <w:rsid w:val="00E82E52"/>
    <w:rsid w:val="00E841D7"/>
    <w:rsid w:val="00E85E41"/>
    <w:rsid w:val="00E873E5"/>
    <w:rsid w:val="00E9032B"/>
    <w:rsid w:val="00E91C68"/>
    <w:rsid w:val="00E9519B"/>
    <w:rsid w:val="00E95AE9"/>
    <w:rsid w:val="00E966D6"/>
    <w:rsid w:val="00E96839"/>
    <w:rsid w:val="00E96A32"/>
    <w:rsid w:val="00EA2522"/>
    <w:rsid w:val="00EA3308"/>
    <w:rsid w:val="00EA57F3"/>
    <w:rsid w:val="00EA5FCD"/>
    <w:rsid w:val="00EA6425"/>
    <w:rsid w:val="00EA7287"/>
    <w:rsid w:val="00EA7CD5"/>
    <w:rsid w:val="00EB04C4"/>
    <w:rsid w:val="00EB13B2"/>
    <w:rsid w:val="00EB26E1"/>
    <w:rsid w:val="00EB2CFE"/>
    <w:rsid w:val="00EB46AC"/>
    <w:rsid w:val="00EB58FB"/>
    <w:rsid w:val="00EC0046"/>
    <w:rsid w:val="00EC06FA"/>
    <w:rsid w:val="00EC5546"/>
    <w:rsid w:val="00EC6929"/>
    <w:rsid w:val="00ED129D"/>
    <w:rsid w:val="00ED29B5"/>
    <w:rsid w:val="00ED312D"/>
    <w:rsid w:val="00ED3D7A"/>
    <w:rsid w:val="00ED4701"/>
    <w:rsid w:val="00ED5046"/>
    <w:rsid w:val="00ED629A"/>
    <w:rsid w:val="00ED7ED1"/>
    <w:rsid w:val="00EE0C71"/>
    <w:rsid w:val="00EE2C17"/>
    <w:rsid w:val="00EE3146"/>
    <w:rsid w:val="00EE3DEC"/>
    <w:rsid w:val="00EE52A6"/>
    <w:rsid w:val="00EE5930"/>
    <w:rsid w:val="00EE62EB"/>
    <w:rsid w:val="00EE6CFE"/>
    <w:rsid w:val="00EF047D"/>
    <w:rsid w:val="00EF103F"/>
    <w:rsid w:val="00EF1578"/>
    <w:rsid w:val="00EF194B"/>
    <w:rsid w:val="00EF5451"/>
    <w:rsid w:val="00EF6DEC"/>
    <w:rsid w:val="00EF777D"/>
    <w:rsid w:val="00F00185"/>
    <w:rsid w:val="00F013F7"/>
    <w:rsid w:val="00F0211F"/>
    <w:rsid w:val="00F02D33"/>
    <w:rsid w:val="00F02F77"/>
    <w:rsid w:val="00F030F5"/>
    <w:rsid w:val="00F046DF"/>
    <w:rsid w:val="00F04BE1"/>
    <w:rsid w:val="00F05303"/>
    <w:rsid w:val="00F06750"/>
    <w:rsid w:val="00F06AAA"/>
    <w:rsid w:val="00F0796E"/>
    <w:rsid w:val="00F07F08"/>
    <w:rsid w:val="00F11858"/>
    <w:rsid w:val="00F128DB"/>
    <w:rsid w:val="00F14CD9"/>
    <w:rsid w:val="00F15269"/>
    <w:rsid w:val="00F16296"/>
    <w:rsid w:val="00F216EC"/>
    <w:rsid w:val="00F21D84"/>
    <w:rsid w:val="00F2230E"/>
    <w:rsid w:val="00F2270A"/>
    <w:rsid w:val="00F256E6"/>
    <w:rsid w:val="00F2589B"/>
    <w:rsid w:val="00F262D3"/>
    <w:rsid w:val="00F27D71"/>
    <w:rsid w:val="00F30155"/>
    <w:rsid w:val="00F30416"/>
    <w:rsid w:val="00F3046F"/>
    <w:rsid w:val="00F30708"/>
    <w:rsid w:val="00F3168E"/>
    <w:rsid w:val="00F3187F"/>
    <w:rsid w:val="00F31F1F"/>
    <w:rsid w:val="00F321DE"/>
    <w:rsid w:val="00F34354"/>
    <w:rsid w:val="00F34980"/>
    <w:rsid w:val="00F34E2B"/>
    <w:rsid w:val="00F360BC"/>
    <w:rsid w:val="00F364AC"/>
    <w:rsid w:val="00F4109D"/>
    <w:rsid w:val="00F435C9"/>
    <w:rsid w:val="00F44BB1"/>
    <w:rsid w:val="00F44D75"/>
    <w:rsid w:val="00F47E21"/>
    <w:rsid w:val="00F505D3"/>
    <w:rsid w:val="00F51771"/>
    <w:rsid w:val="00F51BAE"/>
    <w:rsid w:val="00F52332"/>
    <w:rsid w:val="00F55B1E"/>
    <w:rsid w:val="00F57907"/>
    <w:rsid w:val="00F6053D"/>
    <w:rsid w:val="00F62D75"/>
    <w:rsid w:val="00F62FE5"/>
    <w:rsid w:val="00F64903"/>
    <w:rsid w:val="00F65E00"/>
    <w:rsid w:val="00F669B3"/>
    <w:rsid w:val="00F66CB9"/>
    <w:rsid w:val="00F67D60"/>
    <w:rsid w:val="00F67D6C"/>
    <w:rsid w:val="00F71215"/>
    <w:rsid w:val="00F7289C"/>
    <w:rsid w:val="00F72BCC"/>
    <w:rsid w:val="00F74138"/>
    <w:rsid w:val="00F75CAC"/>
    <w:rsid w:val="00F75F3A"/>
    <w:rsid w:val="00F765C5"/>
    <w:rsid w:val="00F800F6"/>
    <w:rsid w:val="00F81C32"/>
    <w:rsid w:val="00F8383B"/>
    <w:rsid w:val="00F83E35"/>
    <w:rsid w:val="00F842E7"/>
    <w:rsid w:val="00F8529C"/>
    <w:rsid w:val="00F87D5A"/>
    <w:rsid w:val="00F901A7"/>
    <w:rsid w:val="00F91BDA"/>
    <w:rsid w:val="00F95C32"/>
    <w:rsid w:val="00FA3250"/>
    <w:rsid w:val="00FA3657"/>
    <w:rsid w:val="00FA4323"/>
    <w:rsid w:val="00FA63CF"/>
    <w:rsid w:val="00FA6F32"/>
    <w:rsid w:val="00FA7C4B"/>
    <w:rsid w:val="00FB22E2"/>
    <w:rsid w:val="00FB3238"/>
    <w:rsid w:val="00FB561E"/>
    <w:rsid w:val="00FB584C"/>
    <w:rsid w:val="00FB68BD"/>
    <w:rsid w:val="00FB69FB"/>
    <w:rsid w:val="00FB7C2F"/>
    <w:rsid w:val="00FC0BE7"/>
    <w:rsid w:val="00FC12C0"/>
    <w:rsid w:val="00FC1657"/>
    <w:rsid w:val="00FC362A"/>
    <w:rsid w:val="00FC3808"/>
    <w:rsid w:val="00FC385B"/>
    <w:rsid w:val="00FC5FBC"/>
    <w:rsid w:val="00FC613B"/>
    <w:rsid w:val="00FC6E8C"/>
    <w:rsid w:val="00FC767C"/>
    <w:rsid w:val="00FC7EFD"/>
    <w:rsid w:val="00FD1F58"/>
    <w:rsid w:val="00FD2EBD"/>
    <w:rsid w:val="00FD49A6"/>
    <w:rsid w:val="00FD75F4"/>
    <w:rsid w:val="00FE13C1"/>
    <w:rsid w:val="00FE18AF"/>
    <w:rsid w:val="00FE1CBC"/>
    <w:rsid w:val="00FE1D17"/>
    <w:rsid w:val="00FE334C"/>
    <w:rsid w:val="00FE465D"/>
    <w:rsid w:val="00FE4A33"/>
    <w:rsid w:val="00FE4DE8"/>
    <w:rsid w:val="00FE671E"/>
    <w:rsid w:val="00FE69C7"/>
    <w:rsid w:val="00FE7C26"/>
    <w:rsid w:val="00FF0958"/>
    <w:rsid w:val="00FF17AB"/>
    <w:rsid w:val="00FF1892"/>
    <w:rsid w:val="00FF20B0"/>
    <w:rsid w:val="00FF2589"/>
    <w:rsid w:val="00FF2971"/>
    <w:rsid w:val="00FF3E52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9cb57,#c5c5c5,#c6854f,#7dad71,#feda68,#d1d1d1,#003062"/>
    </o:shapedefaults>
    <o:shapelayout v:ext="edit">
      <o:idmap v:ext="edit" data="1"/>
    </o:shapelayout>
  </w:shapeDefaults>
  <w:decimalSymbol w:val=","/>
  <w:listSeparator w:val=";"/>
  <w14:docId w14:val="11571CE4"/>
  <w15:docId w15:val="{CFDFAF7C-8089-4BC4-9A0F-00338416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09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0C76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4767E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48C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282B3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locked/>
    <w:rsid w:val="00A659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2356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6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356C"/>
    <w:rPr>
      <w:sz w:val="2"/>
      <w:szCs w:val="2"/>
    </w:rPr>
  </w:style>
  <w:style w:type="character" w:customStyle="1" w:styleId="21">
    <w:name w:val="Заголовок 2 Знак"/>
    <w:basedOn w:val="a0"/>
    <w:link w:val="2"/>
    <w:uiPriority w:val="99"/>
    <w:locked/>
    <w:rsid w:val="00E4767E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uiPriority w:val="99"/>
    <w:rsid w:val="003D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C943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2356C"/>
    <w:rPr>
      <w:sz w:val="2"/>
      <w:szCs w:val="2"/>
    </w:rPr>
  </w:style>
  <w:style w:type="paragraph" w:styleId="a8">
    <w:name w:val="Normal (Web)"/>
    <w:basedOn w:val="a"/>
    <w:uiPriority w:val="99"/>
    <w:semiHidden/>
    <w:rsid w:val="003E656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AC56FE"/>
    <w:rPr>
      <w:color w:val="0000FF"/>
      <w:u w:val="single"/>
    </w:rPr>
  </w:style>
  <w:style w:type="character" w:styleId="aa">
    <w:name w:val="Emphasis"/>
    <w:basedOn w:val="a0"/>
    <w:uiPriority w:val="99"/>
    <w:qFormat/>
    <w:rsid w:val="00282B31"/>
    <w:rPr>
      <w:i/>
      <w:iCs/>
    </w:rPr>
  </w:style>
  <w:style w:type="paragraph" w:styleId="12">
    <w:name w:val="toc 1"/>
    <w:basedOn w:val="a"/>
    <w:next w:val="a"/>
    <w:autoRedefine/>
    <w:uiPriority w:val="39"/>
    <w:rsid w:val="00E91C68"/>
  </w:style>
  <w:style w:type="paragraph" w:styleId="22">
    <w:name w:val="toc 2"/>
    <w:basedOn w:val="a"/>
    <w:next w:val="a"/>
    <w:autoRedefine/>
    <w:uiPriority w:val="39"/>
    <w:rsid w:val="00E91C68"/>
    <w:pPr>
      <w:ind w:left="240"/>
    </w:pPr>
  </w:style>
  <w:style w:type="paragraph" w:styleId="31">
    <w:name w:val="toc 3"/>
    <w:basedOn w:val="a"/>
    <w:next w:val="a"/>
    <w:autoRedefine/>
    <w:uiPriority w:val="39"/>
    <w:rsid w:val="00E91C68"/>
    <w:pPr>
      <w:ind w:left="480"/>
    </w:pPr>
  </w:style>
  <w:style w:type="character" w:customStyle="1" w:styleId="apple-converted-space">
    <w:name w:val="apple-converted-space"/>
    <w:basedOn w:val="a0"/>
    <w:uiPriority w:val="99"/>
    <w:rsid w:val="00802618"/>
  </w:style>
  <w:style w:type="paragraph" w:customStyle="1" w:styleId="ab">
    <w:name w:val="Знак Знак Знак Знак"/>
    <w:basedOn w:val="a"/>
    <w:uiPriority w:val="99"/>
    <w:rsid w:val="00802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80261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2356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802618"/>
    <w:rPr>
      <w:vertAlign w:val="superscript"/>
    </w:rPr>
  </w:style>
  <w:style w:type="paragraph" w:styleId="af">
    <w:name w:val="footer"/>
    <w:basedOn w:val="a"/>
    <w:link w:val="af0"/>
    <w:uiPriority w:val="99"/>
    <w:rsid w:val="00BE6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2356C"/>
    <w:rPr>
      <w:sz w:val="24"/>
      <w:szCs w:val="24"/>
    </w:rPr>
  </w:style>
  <w:style w:type="character" w:styleId="af1">
    <w:name w:val="page number"/>
    <w:basedOn w:val="a0"/>
    <w:uiPriority w:val="99"/>
    <w:rsid w:val="00BE6A46"/>
  </w:style>
  <w:style w:type="paragraph" w:customStyle="1" w:styleId="ConsPlusNormal">
    <w:name w:val="ConsPlusNormal"/>
    <w:uiPriority w:val="99"/>
    <w:rsid w:val="00310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C0119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ascii="Arial" w:hAnsi="Arial" w:cs="Arial"/>
    </w:rPr>
  </w:style>
  <w:style w:type="character" w:customStyle="1" w:styleId="BodyTextChar1">
    <w:name w:val="Body Text Char1"/>
    <w:uiPriority w:val="99"/>
    <w:locked/>
    <w:rsid w:val="004C0119"/>
    <w:rPr>
      <w:sz w:val="26"/>
      <w:szCs w:val="26"/>
    </w:rPr>
  </w:style>
  <w:style w:type="paragraph" w:styleId="af2">
    <w:name w:val="Body Text"/>
    <w:basedOn w:val="a"/>
    <w:link w:val="af3"/>
    <w:uiPriority w:val="99"/>
    <w:rsid w:val="004C0119"/>
    <w:pPr>
      <w:shd w:val="clear" w:color="auto" w:fill="FFFFFF"/>
      <w:spacing w:after="240" w:line="240" w:lineRule="atLeast"/>
      <w:ind w:hanging="620"/>
    </w:pPr>
    <w:rPr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C0119"/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4C01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7">
    <w:name w:val="Style37"/>
    <w:basedOn w:val="a"/>
    <w:uiPriority w:val="99"/>
    <w:rsid w:val="004C0119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uiPriority w:val="99"/>
    <w:rsid w:val="004C0119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4C0119"/>
    <w:pPr>
      <w:widowControl w:val="0"/>
      <w:autoSpaceDE w:val="0"/>
      <w:autoSpaceDN w:val="0"/>
      <w:adjustRightInd w:val="0"/>
      <w:spacing w:line="499" w:lineRule="exact"/>
      <w:ind w:firstLine="691"/>
      <w:jc w:val="both"/>
    </w:pPr>
  </w:style>
  <w:style w:type="paragraph" w:customStyle="1" w:styleId="Style23">
    <w:name w:val="Style23"/>
    <w:basedOn w:val="a"/>
    <w:uiPriority w:val="99"/>
    <w:rsid w:val="004C0119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46">
    <w:name w:val="Font Style46"/>
    <w:basedOn w:val="a0"/>
    <w:uiPriority w:val="99"/>
    <w:rsid w:val="004C01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basedOn w:val="a0"/>
    <w:uiPriority w:val="99"/>
    <w:rsid w:val="004C011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4C0119"/>
    <w:pPr>
      <w:widowControl w:val="0"/>
      <w:autoSpaceDE w:val="0"/>
      <w:autoSpaceDN w:val="0"/>
      <w:adjustRightInd w:val="0"/>
      <w:jc w:val="both"/>
    </w:pPr>
  </w:style>
  <w:style w:type="paragraph" w:customStyle="1" w:styleId="13">
    <w:name w:val="Стиль1"/>
    <w:basedOn w:val="2"/>
    <w:link w:val="14"/>
    <w:uiPriority w:val="99"/>
    <w:rsid w:val="00173F9E"/>
  </w:style>
  <w:style w:type="character" w:customStyle="1" w:styleId="14">
    <w:name w:val="Стиль1 Знак"/>
    <w:basedOn w:val="21"/>
    <w:link w:val="13"/>
    <w:uiPriority w:val="99"/>
    <w:locked/>
    <w:rsid w:val="00173F9E"/>
    <w:rPr>
      <w:rFonts w:ascii="Arial" w:hAnsi="Arial" w:cs="Arial"/>
      <w:b/>
      <w:bCs/>
      <w:i/>
      <w:iCs/>
      <w:sz w:val="28"/>
      <w:szCs w:val="28"/>
    </w:rPr>
  </w:style>
  <w:style w:type="paragraph" w:customStyle="1" w:styleId="20">
    <w:name w:val="Стиль2"/>
    <w:basedOn w:val="3"/>
    <w:uiPriority w:val="99"/>
    <w:rsid w:val="00173F9E"/>
    <w:pPr>
      <w:numPr>
        <w:numId w:val="4"/>
      </w:numPr>
    </w:pPr>
  </w:style>
  <w:style w:type="paragraph" w:customStyle="1" w:styleId="32">
    <w:name w:val="Стиль3"/>
    <w:basedOn w:val="3"/>
    <w:uiPriority w:val="99"/>
    <w:rsid w:val="00D12C37"/>
  </w:style>
  <w:style w:type="paragraph" w:customStyle="1" w:styleId="4">
    <w:name w:val="Стиль4"/>
    <w:basedOn w:val="2"/>
    <w:uiPriority w:val="99"/>
    <w:rsid w:val="00D12C37"/>
    <w:pPr>
      <w:numPr>
        <w:numId w:val="5"/>
      </w:numPr>
    </w:pPr>
  </w:style>
  <w:style w:type="paragraph" w:customStyle="1" w:styleId="5">
    <w:name w:val="Стиль5"/>
    <w:basedOn w:val="2"/>
    <w:uiPriority w:val="99"/>
    <w:rsid w:val="00D12C37"/>
    <w:pPr>
      <w:numPr>
        <w:numId w:val="6"/>
      </w:numPr>
    </w:pPr>
  </w:style>
  <w:style w:type="paragraph" w:customStyle="1" w:styleId="6">
    <w:name w:val="Стиль6"/>
    <w:basedOn w:val="2"/>
    <w:uiPriority w:val="99"/>
    <w:rsid w:val="00D12C37"/>
  </w:style>
  <w:style w:type="paragraph" w:customStyle="1" w:styleId="7">
    <w:name w:val="Стиль7"/>
    <w:basedOn w:val="3"/>
    <w:next w:val="6"/>
    <w:uiPriority w:val="99"/>
    <w:rsid w:val="00E5334F"/>
  </w:style>
  <w:style w:type="paragraph" w:customStyle="1" w:styleId="8">
    <w:name w:val="Стиль8"/>
    <w:basedOn w:val="2"/>
    <w:uiPriority w:val="99"/>
    <w:rsid w:val="00E5334F"/>
    <w:pPr>
      <w:numPr>
        <w:numId w:val="8"/>
      </w:numPr>
    </w:pPr>
  </w:style>
  <w:style w:type="paragraph" w:customStyle="1" w:styleId="9">
    <w:name w:val="Стиль9"/>
    <w:basedOn w:val="2"/>
    <w:uiPriority w:val="99"/>
    <w:rsid w:val="00E5334F"/>
    <w:pPr>
      <w:numPr>
        <w:numId w:val="9"/>
      </w:numPr>
    </w:pPr>
  </w:style>
  <w:style w:type="paragraph" w:customStyle="1" w:styleId="10">
    <w:name w:val="Стиль10"/>
    <w:basedOn w:val="2"/>
    <w:uiPriority w:val="99"/>
    <w:rsid w:val="00E4767E"/>
    <w:pPr>
      <w:numPr>
        <w:ilvl w:val="0"/>
        <w:numId w:val="10"/>
      </w:numPr>
    </w:pPr>
  </w:style>
  <w:style w:type="character" w:customStyle="1" w:styleId="af4">
    <w:name w:val="Основной текст_"/>
    <w:basedOn w:val="a0"/>
    <w:uiPriority w:val="99"/>
    <w:rsid w:val="00333A4F"/>
    <w:rPr>
      <w:sz w:val="26"/>
      <w:szCs w:val="26"/>
    </w:rPr>
  </w:style>
  <w:style w:type="character" w:customStyle="1" w:styleId="60">
    <w:name w:val="Основной текст + Полужирный6"/>
    <w:basedOn w:val="af4"/>
    <w:uiPriority w:val="99"/>
    <w:rsid w:val="00333A4F"/>
    <w:rPr>
      <w:b/>
      <w:bCs/>
      <w:sz w:val="26"/>
      <w:szCs w:val="26"/>
    </w:rPr>
  </w:style>
  <w:style w:type="character" w:customStyle="1" w:styleId="50">
    <w:name w:val="Основной текст + Полужирный5"/>
    <w:basedOn w:val="af4"/>
    <w:uiPriority w:val="99"/>
    <w:rsid w:val="00333A4F"/>
    <w:rPr>
      <w:b/>
      <w:bCs/>
      <w:sz w:val="26"/>
      <w:szCs w:val="26"/>
    </w:rPr>
  </w:style>
  <w:style w:type="character" w:customStyle="1" w:styleId="33">
    <w:name w:val="Основной текст (3)_"/>
    <w:basedOn w:val="a0"/>
    <w:link w:val="34"/>
    <w:uiPriority w:val="99"/>
    <w:locked/>
    <w:rsid w:val="00333A4F"/>
    <w:rPr>
      <w:i/>
      <w:iCs/>
      <w:sz w:val="27"/>
      <w:szCs w:val="27"/>
    </w:rPr>
  </w:style>
  <w:style w:type="character" w:customStyle="1" w:styleId="313pt">
    <w:name w:val="Основной текст (3) + 13 pt"/>
    <w:aliases w:val="Не курсив"/>
    <w:basedOn w:val="33"/>
    <w:uiPriority w:val="99"/>
    <w:rsid w:val="00333A4F"/>
    <w:rPr>
      <w:i/>
      <w:iCs/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rsid w:val="00333A4F"/>
    <w:pPr>
      <w:shd w:val="clear" w:color="auto" w:fill="FFFFFF"/>
      <w:spacing w:line="475" w:lineRule="exact"/>
    </w:pPr>
    <w:rPr>
      <w:i/>
      <w:iCs/>
      <w:noProof/>
      <w:sz w:val="27"/>
      <w:szCs w:val="27"/>
    </w:rPr>
  </w:style>
  <w:style w:type="character" w:customStyle="1" w:styleId="40">
    <w:name w:val="Основной текст (4)_"/>
    <w:basedOn w:val="a0"/>
    <w:link w:val="41"/>
    <w:uiPriority w:val="99"/>
    <w:locked/>
    <w:rsid w:val="00333A4F"/>
    <w:rPr>
      <w:sz w:val="14"/>
      <w:szCs w:val="14"/>
    </w:rPr>
  </w:style>
  <w:style w:type="character" w:customStyle="1" w:styleId="133">
    <w:name w:val="Основной текст + 133"/>
    <w:aliases w:val="5 pt4,Курсив3"/>
    <w:basedOn w:val="af4"/>
    <w:uiPriority w:val="99"/>
    <w:rsid w:val="00333A4F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333A4F"/>
    <w:pPr>
      <w:shd w:val="clear" w:color="auto" w:fill="FFFFFF"/>
      <w:spacing w:line="240" w:lineRule="atLeast"/>
      <w:jc w:val="both"/>
    </w:pPr>
    <w:rPr>
      <w:noProof/>
      <w:sz w:val="14"/>
      <w:szCs w:val="14"/>
    </w:rPr>
  </w:style>
  <w:style w:type="paragraph" w:customStyle="1" w:styleId="Style7">
    <w:name w:val="Style7"/>
    <w:basedOn w:val="a"/>
    <w:uiPriority w:val="99"/>
    <w:rsid w:val="00E6677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E6677F"/>
    <w:pPr>
      <w:widowControl w:val="0"/>
      <w:autoSpaceDE w:val="0"/>
      <w:autoSpaceDN w:val="0"/>
      <w:adjustRightInd w:val="0"/>
      <w:spacing w:line="480" w:lineRule="exact"/>
      <w:ind w:firstLine="720"/>
      <w:jc w:val="both"/>
    </w:pPr>
  </w:style>
  <w:style w:type="character" w:customStyle="1" w:styleId="FontStyle34">
    <w:name w:val="Font Style34"/>
    <w:basedOn w:val="a0"/>
    <w:uiPriority w:val="99"/>
    <w:rsid w:val="00E667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6677F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E6677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E6677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6677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E6677F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FontStyle37">
    <w:name w:val="Font Style37"/>
    <w:basedOn w:val="a0"/>
    <w:uiPriority w:val="99"/>
    <w:rsid w:val="00E6677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E6677F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af5">
    <w:name w:val="Strong"/>
    <w:basedOn w:val="a0"/>
    <w:uiPriority w:val="99"/>
    <w:qFormat/>
    <w:locked/>
    <w:rsid w:val="00385891"/>
    <w:rPr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B06A84"/>
  </w:style>
  <w:style w:type="paragraph" w:styleId="af6">
    <w:name w:val="List Paragraph"/>
    <w:basedOn w:val="a"/>
    <w:uiPriority w:val="34"/>
    <w:qFormat/>
    <w:rsid w:val="00901B32"/>
    <w:pPr>
      <w:ind w:left="720"/>
    </w:pPr>
    <w:rPr>
      <w:rFonts w:ascii="Calibri" w:hAnsi="Calibri" w:cs="Calibri"/>
    </w:rPr>
  </w:style>
  <w:style w:type="character" w:styleId="af7">
    <w:name w:val="annotation reference"/>
    <w:basedOn w:val="a0"/>
    <w:uiPriority w:val="99"/>
    <w:semiHidden/>
    <w:rsid w:val="00C752E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C752E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C752E6"/>
    <w:rPr>
      <w:sz w:val="20"/>
      <w:szCs w:val="20"/>
    </w:rPr>
  </w:style>
  <w:style w:type="paragraph" w:styleId="afa">
    <w:name w:val="header"/>
    <w:basedOn w:val="a"/>
    <w:link w:val="afb"/>
    <w:uiPriority w:val="99"/>
    <w:semiHidden/>
    <w:rsid w:val="0011520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115205"/>
    <w:rPr>
      <w:sz w:val="24"/>
      <w:szCs w:val="24"/>
    </w:rPr>
  </w:style>
  <w:style w:type="character" w:styleId="afc">
    <w:name w:val="FollowedHyperlink"/>
    <w:basedOn w:val="a0"/>
    <w:uiPriority w:val="99"/>
    <w:semiHidden/>
    <w:rsid w:val="00451501"/>
    <w:rPr>
      <w:color w:val="800080"/>
      <w:u w:val="single"/>
    </w:rPr>
  </w:style>
  <w:style w:type="numbering" w:styleId="111111">
    <w:name w:val="Outline List 2"/>
    <w:basedOn w:val="a2"/>
    <w:uiPriority w:val="99"/>
    <w:semiHidden/>
    <w:unhideWhenUsed/>
    <w:rsid w:val="00CD4A1C"/>
    <w:pPr>
      <w:numPr>
        <w:numId w:val="7"/>
      </w:numPr>
    </w:pPr>
  </w:style>
  <w:style w:type="paragraph" w:styleId="afd">
    <w:name w:val="endnote text"/>
    <w:basedOn w:val="a"/>
    <w:link w:val="afe"/>
    <w:uiPriority w:val="99"/>
    <w:semiHidden/>
    <w:unhideWhenUsed/>
    <w:rsid w:val="004216A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4216A2"/>
  </w:style>
  <w:style w:type="character" w:styleId="aff">
    <w:name w:val="endnote reference"/>
    <w:basedOn w:val="a0"/>
    <w:uiPriority w:val="99"/>
    <w:semiHidden/>
    <w:unhideWhenUsed/>
    <w:rsid w:val="00421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s://bakalavr.i-exam.ru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-exam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257B-571A-41F5-9898-081135D9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 Frolova</cp:lastModifiedBy>
  <cp:revision>2</cp:revision>
  <cp:lastPrinted>2019-05-24T06:04:00Z</cp:lastPrinted>
  <dcterms:created xsi:type="dcterms:W3CDTF">2021-06-27T18:44:00Z</dcterms:created>
  <dcterms:modified xsi:type="dcterms:W3CDTF">2021-06-27T18:44:00Z</dcterms:modified>
</cp:coreProperties>
</file>