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2" w:rsidRDefault="00FD6710" w:rsidP="00FD6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10">
        <w:rPr>
          <w:rFonts w:ascii="Times New Roman" w:hAnsi="Times New Roman" w:cs="Times New Roman"/>
          <w:b/>
          <w:sz w:val="24"/>
          <w:szCs w:val="24"/>
        </w:rPr>
        <w:t>Вакансии Межрегионального управления Федеральной службы по регулированию алкогольного рынка по ЮФО</w:t>
      </w:r>
    </w:p>
    <w:p w:rsidR="00FD6710" w:rsidRDefault="00FD6710" w:rsidP="00FD6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развития карьеры приглашает выпускников ЮФУ принять участие в конкурсах на замещение вакантных должностей государственной гражданской службы </w:t>
      </w:r>
      <w:r w:rsidRPr="00FD6710">
        <w:rPr>
          <w:rFonts w:ascii="Times New Roman" w:hAnsi="Times New Roman" w:cs="Times New Roman"/>
          <w:sz w:val="24"/>
          <w:szCs w:val="24"/>
        </w:rPr>
        <w:t>Межрегионального управления Федеральной службы по регулированию алкогольного рынка по</w:t>
      </w:r>
      <w:r>
        <w:rPr>
          <w:rFonts w:ascii="Times New Roman" w:hAnsi="Times New Roman" w:cs="Times New Roman"/>
          <w:sz w:val="24"/>
          <w:szCs w:val="24"/>
        </w:rPr>
        <w:t xml:space="preserve"> Южному федеральному округу.</w:t>
      </w:r>
    </w:p>
    <w:p w:rsidR="00FD6710" w:rsidRDefault="00FD6710" w:rsidP="00FD6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реорганизацией </w:t>
      </w:r>
      <w:r w:rsidRPr="00FD6710">
        <w:rPr>
          <w:rFonts w:ascii="Times New Roman" w:hAnsi="Times New Roman" w:cs="Times New Roman"/>
          <w:sz w:val="24"/>
          <w:szCs w:val="24"/>
        </w:rPr>
        <w:t>Межрегионального управления Федеральной службы по регулированию алкогольного рынка по</w:t>
      </w:r>
      <w:r>
        <w:rPr>
          <w:rFonts w:ascii="Times New Roman" w:hAnsi="Times New Roman" w:cs="Times New Roman"/>
          <w:sz w:val="24"/>
          <w:szCs w:val="24"/>
        </w:rPr>
        <w:t xml:space="preserve"> Крымскому федеральному округу, с декабря 2016 года обособленное подразделение Управления располагается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имферополе и осуществляет свою деятельность на территории Республики Крым и г.Севастополя.</w:t>
      </w:r>
    </w:p>
    <w:p w:rsidR="00565199" w:rsidRDefault="00565199" w:rsidP="00FD6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государственной службы в Управлении – это высокий общественный статус, достойные социальные гарантии, перспектива карьерного роста и возможность приобретения достойного уровня профессионализма.</w:t>
      </w:r>
    </w:p>
    <w:p w:rsidR="00565199" w:rsidRDefault="00565199" w:rsidP="00FD6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Управления </w:t>
      </w:r>
      <w:hyperlink r:id="rId4" w:history="1">
        <w:r w:rsidRPr="005C02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02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02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ufo</w:t>
        </w:r>
        <w:proofErr w:type="spellEnd"/>
        <w:r w:rsidRPr="005C02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02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fsrar</w:t>
        </w:r>
        <w:proofErr w:type="spellEnd"/>
        <w:r w:rsidRPr="0056519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02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6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9173EC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регулярно размещается информация об имеющихся вакансиях и порядке поступления на службу. Следующий конкурс будет объявлен в июле. </w:t>
      </w:r>
    </w:p>
    <w:p w:rsidR="009173EC" w:rsidRDefault="009173EC" w:rsidP="00FD6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телефоны: начальник отдела государственной службы, кадров и противодействия коррупции Виктория Юрьевна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Попивненко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 (863) 231-25-08 *4213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остов-на-Дону), заместитель начальника отдела государственной службы, кадров и противодействия коррупции Елена Юрьевна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 (3652) 24-84-12 *23599 (г.Симферополь).</w:t>
      </w:r>
    </w:p>
    <w:p w:rsidR="009173EC" w:rsidRPr="00565199" w:rsidRDefault="009173EC" w:rsidP="00FD6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в Центре карьеры ЮФУ 305-19-92.</w:t>
      </w:r>
    </w:p>
    <w:sectPr w:rsidR="009173EC" w:rsidRPr="00565199" w:rsidSect="0092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characterSpacingControl w:val="doNotCompress"/>
  <w:compat/>
  <w:rsids>
    <w:rsidRoot w:val="00FD6710"/>
    <w:rsid w:val="001C50AF"/>
    <w:rsid w:val="00565199"/>
    <w:rsid w:val="009173EC"/>
    <w:rsid w:val="00920AC2"/>
    <w:rsid w:val="00C24739"/>
    <w:rsid w:val="00DF4AC0"/>
    <w:rsid w:val="00FD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o.fsr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nspets</dc:creator>
  <cp:lastModifiedBy>nspets</cp:lastModifiedBy>
  <cp:revision>1</cp:revision>
  <dcterms:created xsi:type="dcterms:W3CDTF">2017-06-28T09:16:00Z</dcterms:created>
  <dcterms:modified xsi:type="dcterms:W3CDTF">2017-06-28T11:44:00Z</dcterms:modified>
</cp:coreProperties>
</file>